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4BBB6" w14:textId="1B180476" w:rsidR="00D1548A" w:rsidRPr="00D1548A" w:rsidRDefault="00D1548A" w:rsidP="00D1548A">
      <w:pPr>
        <w:spacing w:after="0" w:line="240" w:lineRule="auto"/>
        <w:jc w:val="center"/>
        <w:rPr>
          <w:rFonts w:ascii="Times New Roman" w:eastAsia="Times New Roman" w:hAnsi="Times New Roman" w:cs="Times New Roman"/>
          <w:b/>
          <w:bCs/>
          <w:kern w:val="0"/>
          <w:sz w:val="28"/>
          <w:lang w:eastAsia="ru-RU"/>
          <w14:ligatures w14:val="none"/>
        </w:rPr>
      </w:pPr>
      <w:r>
        <w:rPr>
          <w:rFonts w:ascii="Times New Roman" w:eastAsia="Times New Roman" w:hAnsi="Times New Roman" w:cs="Times New Roman"/>
          <w:b/>
          <w:bCs/>
          <w:kern w:val="0"/>
          <w:sz w:val="28"/>
          <w:lang w:eastAsia="ru-RU"/>
          <w14:ligatures w14:val="none"/>
        </w:rPr>
        <w:t>ПРОЕКТ:</w:t>
      </w:r>
      <w:r w:rsidRPr="00D1548A">
        <w:rPr>
          <w:rFonts w:ascii="Times New Roman" w:eastAsia="Times New Roman" w:hAnsi="Times New Roman" w:cs="Times New Roman"/>
          <w:b/>
          <w:bCs/>
          <w:kern w:val="0"/>
          <w:sz w:val="28"/>
          <w:lang w:eastAsia="ru-RU"/>
          <w14:ligatures w14:val="none"/>
        </w:rPr>
        <w:t xml:space="preserve"> Арт-студия «Твори и Развивайся» для детей с ОВЗ.</w:t>
      </w:r>
    </w:p>
    <w:p w14:paraId="4461EC90" w14:textId="77777777" w:rsidR="00D1548A" w:rsidRPr="00D1548A" w:rsidRDefault="00D1548A" w:rsidP="00D1548A">
      <w:pPr>
        <w:spacing w:after="0" w:line="240" w:lineRule="auto"/>
        <w:ind w:firstLine="709"/>
        <w:jc w:val="both"/>
        <w:rPr>
          <w:rFonts w:ascii="Times New Roman" w:eastAsia="Times New Roman" w:hAnsi="Times New Roman" w:cs="Times New Roman"/>
          <w:color w:val="92D050"/>
          <w:kern w:val="0"/>
          <w:sz w:val="28"/>
          <w:lang w:eastAsia="ru-RU"/>
          <w14:ligatures w14:val="none"/>
        </w:rPr>
      </w:pPr>
      <w:r w:rsidRPr="00D1548A">
        <w:rPr>
          <w:rFonts w:ascii="Times New Roman" w:eastAsia="Times New Roman" w:hAnsi="Times New Roman" w:cs="Times New Roman"/>
          <w:kern w:val="0"/>
          <w:sz w:val="28"/>
          <w:lang w:eastAsia="ru-RU"/>
          <w14:ligatures w14:val="none"/>
        </w:rPr>
        <w:t>Муниципальное автономное дошкольное образовательное учреждение детский сад № 14 г. Липецка (далее – ДОУ) состоит из 4-х корпусов, расположенных в микрорайоне, Свободный Сокол. Юридический адрес: в г. Липецк, ул. Кутузова, строение 5, фактический адрес: г. Липецк, ул. Кутузова, строение 5, г. Липецк, ул. 40 лет Октября, 29а, г. Липецк, ул. 40 лет Октября, 19а, г. Липецк, ул. Ушинского, 4.</w:t>
      </w:r>
    </w:p>
    <w:p w14:paraId="7BBD3A08" w14:textId="77777777" w:rsidR="00D1548A" w:rsidRPr="00D1548A" w:rsidRDefault="00D1548A" w:rsidP="00D1548A">
      <w:pPr>
        <w:spacing w:after="0" w:line="240" w:lineRule="auto"/>
        <w:ind w:firstLine="709"/>
        <w:jc w:val="both"/>
        <w:rPr>
          <w:rFonts w:ascii="Times New Roman" w:eastAsia="Times New Roman" w:hAnsi="Times New Roman" w:cs="Times New Roman"/>
          <w:kern w:val="0"/>
          <w:sz w:val="28"/>
          <w:szCs w:val="28"/>
          <w:lang w:eastAsia="ru-RU"/>
          <w14:ligatures w14:val="none"/>
        </w:rPr>
      </w:pPr>
      <w:r w:rsidRPr="00D1548A">
        <w:rPr>
          <w:rFonts w:ascii="Times New Roman" w:eastAsia="Times New Roman" w:hAnsi="Times New Roman" w:cs="Times New Roman"/>
          <w:kern w:val="0"/>
          <w:sz w:val="28"/>
          <w:szCs w:val="28"/>
          <w:lang w:eastAsia="ru-RU"/>
          <w14:ligatures w14:val="none"/>
        </w:rPr>
        <w:t>В учреждении функционируют 22 общеразвивающие группы, из них 5 групп общеразвивающей направленности, 5 групп компенсирующей направленности, 9 групп комбинированной направленности, 3 группы раннего возраста.  Количественный состав детей составляет – 635 воспитанника.</w:t>
      </w:r>
    </w:p>
    <w:p w14:paraId="2568506D" w14:textId="77777777" w:rsidR="00D1548A" w:rsidRPr="00D1548A" w:rsidRDefault="00D1548A" w:rsidP="00D1548A">
      <w:pPr>
        <w:spacing w:after="0" w:line="240"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В нашем ДОУ создана предметно-развивающая среда, которая представляет собой систему условий социализации и индивидуализации дошкольников.</w:t>
      </w:r>
    </w:p>
    <w:p w14:paraId="2DE22177" w14:textId="77777777" w:rsidR="00D1548A" w:rsidRPr="00D1548A" w:rsidRDefault="00D1548A" w:rsidP="00D1548A">
      <w:pPr>
        <w:spacing w:after="0" w:line="240" w:lineRule="auto"/>
        <w:ind w:firstLine="709"/>
        <w:jc w:val="both"/>
        <w:rPr>
          <w:rFonts w:ascii="Times New Roman" w:eastAsia="Times New Roman" w:hAnsi="Times New Roman" w:cs="Times New Roman"/>
          <w:color w:val="92D050"/>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Одним из актуальных направлений развития системы образования является внедрение в широкую практику инклюзивного образования детей с особыми образовательными потребностями и нормально развивающихся сверстников. В 2022 году наше дошкольное учреждение - победитель регионального этапа Всероссийского конкурса «Лучшая инклюзивная школа России». В связи с этим, обеспечение права детей с особенностями развития на образование рассматривается как одна из важнейших задач государственной политики не только в области образовании, но и в области демографического и социально-экономического развития Липецкого региона. </w:t>
      </w:r>
    </w:p>
    <w:p w14:paraId="1BD8978C" w14:textId="036FE050" w:rsidR="00D1548A" w:rsidRPr="00D1548A" w:rsidRDefault="00D1548A" w:rsidP="00D1548A">
      <w:pPr>
        <w:spacing w:after="0" w:line="240" w:lineRule="auto"/>
        <w:ind w:firstLine="708"/>
        <w:jc w:val="both"/>
        <w:rPr>
          <w:rFonts w:ascii="Times New Roman" w:eastAsia="Times New Roman" w:hAnsi="Times New Roman" w:cs="Times New Roman"/>
          <w:kern w:val="0"/>
          <w:sz w:val="28"/>
          <w:szCs w:val="28"/>
          <w:lang w:eastAsia="ru-RU"/>
          <w14:ligatures w14:val="none"/>
        </w:rPr>
      </w:pPr>
      <w:r w:rsidRPr="00D1548A">
        <w:rPr>
          <w:rFonts w:ascii="Times New Roman" w:eastAsia="Times New Roman" w:hAnsi="Times New Roman" w:cs="Times New Roman"/>
          <w:kern w:val="0"/>
          <w:sz w:val="28"/>
          <w:szCs w:val="28"/>
          <w:lang w:eastAsia="ru-RU"/>
          <w14:ligatures w14:val="none"/>
        </w:rPr>
        <w:t>Именно эта точка зрения побудила нас к созданию и реализации проекта Арт-студия «Твори и Развивайся» для детей с ОВЗ в условиях дошкольного образовательного учреждения как одного из возможных путей создания благоприятных условий для полноценного развития детей с особыми образовательными потребностями.</w:t>
      </w:r>
    </w:p>
    <w:p w14:paraId="5F3AA7AE" w14:textId="77777777" w:rsidR="00D1548A" w:rsidRPr="00D1548A" w:rsidRDefault="00D1548A" w:rsidP="00D1548A">
      <w:pPr>
        <w:spacing w:after="0" w:line="240" w:lineRule="auto"/>
        <w:jc w:val="center"/>
        <w:rPr>
          <w:rFonts w:ascii="Times New Roman" w:eastAsia="Times New Roman" w:hAnsi="Times New Roman" w:cs="Times New Roman"/>
          <w:kern w:val="0"/>
          <w:sz w:val="28"/>
          <w:u w:val="single"/>
          <w:lang w:eastAsia="ru-RU"/>
          <w14:ligatures w14:val="none"/>
        </w:rPr>
      </w:pPr>
      <w:r w:rsidRPr="00D1548A">
        <w:rPr>
          <w:rFonts w:ascii="Times New Roman" w:eastAsia="Times New Roman" w:hAnsi="Times New Roman" w:cs="Times New Roman"/>
          <w:kern w:val="0"/>
          <w:sz w:val="28"/>
          <w:u w:val="single"/>
          <w:lang w:eastAsia="ru-RU"/>
          <w14:ligatures w14:val="none"/>
        </w:rPr>
        <w:t>Актуальность, инновационная значимость проекта</w:t>
      </w:r>
    </w:p>
    <w:p w14:paraId="683FA589" w14:textId="77777777" w:rsidR="00D1548A" w:rsidRPr="00D1548A" w:rsidRDefault="00D1548A" w:rsidP="00D1548A">
      <w:pPr>
        <w:spacing w:after="0" w:line="240" w:lineRule="auto"/>
        <w:ind w:firstLine="708"/>
        <w:jc w:val="both"/>
        <w:rPr>
          <w:rFonts w:ascii="Times New Roman" w:eastAsia="Times New Roman" w:hAnsi="Times New Roman" w:cs="Times New Roman"/>
          <w:color w:val="000000"/>
          <w:kern w:val="0"/>
          <w:sz w:val="28"/>
          <w:szCs w:val="21"/>
          <w:shd w:val="clear" w:color="auto" w:fill="FFFFFF"/>
          <w:lang w:eastAsia="ru-RU"/>
          <w14:ligatures w14:val="none"/>
        </w:rPr>
      </w:pPr>
      <w:r w:rsidRPr="00D1548A">
        <w:rPr>
          <w:rFonts w:ascii="Times New Roman" w:eastAsia="Times New Roman" w:hAnsi="Times New Roman" w:cs="Times New Roman"/>
          <w:color w:val="000000"/>
          <w:kern w:val="0"/>
          <w:sz w:val="28"/>
          <w:szCs w:val="21"/>
          <w:shd w:val="clear" w:color="auto" w:fill="FFFFFF"/>
          <w:lang w:eastAsia="ru-RU"/>
          <w14:ligatures w14:val="none"/>
        </w:rPr>
        <w:t>Анализируя статистические данные о воспитанниках, посещающих ДОУ с возможными нарушениями в развитии выявлена тенденция ежегодного увеличения количества детей с ОВЗ.</w:t>
      </w:r>
    </w:p>
    <w:p w14:paraId="6CBE651D" w14:textId="77777777" w:rsidR="00D1548A" w:rsidRPr="00D1548A" w:rsidRDefault="00D1548A" w:rsidP="00D1548A">
      <w:pPr>
        <w:spacing w:after="0" w:line="240" w:lineRule="auto"/>
        <w:ind w:firstLine="708"/>
        <w:jc w:val="center"/>
        <w:rPr>
          <w:rFonts w:ascii="Times New Roman" w:eastAsia="Times New Roman" w:hAnsi="Times New Roman" w:cs="Times New Roman"/>
          <w:i/>
          <w:kern w:val="0"/>
          <w:sz w:val="28"/>
          <w:szCs w:val="21"/>
          <w:shd w:val="clear" w:color="auto" w:fill="FFFFFF"/>
          <w:lang w:eastAsia="ru-RU"/>
          <w14:ligatures w14:val="none"/>
        </w:rPr>
      </w:pPr>
      <w:r w:rsidRPr="00D1548A">
        <w:rPr>
          <w:rFonts w:ascii="Times New Roman" w:eastAsia="Times New Roman" w:hAnsi="Times New Roman" w:cs="Times New Roman"/>
          <w:i/>
          <w:kern w:val="0"/>
          <w:sz w:val="28"/>
          <w:szCs w:val="21"/>
          <w:shd w:val="clear" w:color="auto" w:fill="FFFFFF"/>
          <w:lang w:eastAsia="ru-RU"/>
          <w14:ligatures w14:val="none"/>
        </w:rPr>
        <w:t>Статистические данные в воспитанниках,</w:t>
      </w:r>
    </w:p>
    <w:p w14:paraId="5F39FC66" w14:textId="77777777" w:rsidR="00D1548A" w:rsidRPr="00D1548A" w:rsidRDefault="00D1548A" w:rsidP="00D1548A">
      <w:pPr>
        <w:spacing w:after="0" w:line="240" w:lineRule="auto"/>
        <w:ind w:firstLine="708"/>
        <w:jc w:val="center"/>
        <w:rPr>
          <w:rFonts w:ascii="Times New Roman" w:eastAsia="Times New Roman" w:hAnsi="Times New Roman" w:cs="Times New Roman"/>
          <w:i/>
          <w:kern w:val="0"/>
          <w:sz w:val="28"/>
          <w:szCs w:val="21"/>
          <w:shd w:val="clear" w:color="auto" w:fill="FFFFFF"/>
          <w:lang w:eastAsia="ru-RU"/>
          <w14:ligatures w14:val="none"/>
        </w:rPr>
      </w:pPr>
      <w:r w:rsidRPr="00D1548A">
        <w:rPr>
          <w:rFonts w:ascii="Times New Roman" w:eastAsia="Times New Roman" w:hAnsi="Times New Roman" w:cs="Times New Roman"/>
          <w:i/>
          <w:kern w:val="0"/>
          <w:sz w:val="28"/>
          <w:szCs w:val="21"/>
          <w:shd w:val="clear" w:color="auto" w:fill="FFFFFF"/>
          <w:lang w:eastAsia="ru-RU"/>
          <w14:ligatures w14:val="none"/>
        </w:rPr>
        <w:t>имеющих психо-речевые нарушения</w:t>
      </w:r>
    </w:p>
    <w:tbl>
      <w:tblPr>
        <w:tblStyle w:val="a3"/>
        <w:tblW w:w="0" w:type="auto"/>
        <w:tblLook w:val="04A0" w:firstRow="1" w:lastRow="0" w:firstColumn="1" w:lastColumn="0" w:noHBand="0" w:noVBand="1"/>
      </w:tblPr>
      <w:tblGrid>
        <w:gridCol w:w="2336"/>
        <w:gridCol w:w="2465"/>
        <w:gridCol w:w="2272"/>
        <w:gridCol w:w="2272"/>
      </w:tblGrid>
      <w:tr w:rsidR="00D1548A" w:rsidRPr="00D1548A" w14:paraId="703A16FF" w14:textId="77777777" w:rsidTr="008A42AD">
        <w:tc>
          <w:tcPr>
            <w:tcW w:w="2411" w:type="dxa"/>
            <w:vAlign w:val="center"/>
          </w:tcPr>
          <w:p w14:paraId="4E94C06D" w14:textId="77777777" w:rsidR="00D1548A" w:rsidRPr="00D1548A" w:rsidRDefault="00D1548A" w:rsidP="00D1548A">
            <w:pPr>
              <w:jc w:val="center"/>
              <w:rPr>
                <w:rFonts w:ascii="Times New Roman" w:hAnsi="Times New Roman" w:cs="Times New Roman"/>
                <w:b/>
                <w:color w:val="000000"/>
                <w:sz w:val="24"/>
                <w:szCs w:val="21"/>
                <w:shd w:val="clear" w:color="auto" w:fill="FFFFFF"/>
              </w:rPr>
            </w:pPr>
            <w:r w:rsidRPr="00D1548A">
              <w:rPr>
                <w:rFonts w:ascii="Times New Roman" w:hAnsi="Times New Roman" w:cs="Times New Roman"/>
                <w:b/>
                <w:color w:val="000000"/>
                <w:sz w:val="24"/>
                <w:szCs w:val="21"/>
                <w:shd w:val="clear" w:color="auto" w:fill="FFFFFF"/>
              </w:rPr>
              <w:t>Нарушения</w:t>
            </w:r>
          </w:p>
        </w:tc>
        <w:tc>
          <w:tcPr>
            <w:tcW w:w="2621" w:type="dxa"/>
            <w:vAlign w:val="center"/>
          </w:tcPr>
          <w:p w14:paraId="3BA6FA9A" w14:textId="77777777" w:rsidR="00D1548A" w:rsidRPr="00D1548A" w:rsidRDefault="00D1548A" w:rsidP="00D1548A">
            <w:pPr>
              <w:jc w:val="center"/>
              <w:rPr>
                <w:rFonts w:ascii="Times New Roman" w:hAnsi="Times New Roman" w:cs="Times New Roman"/>
                <w:b/>
                <w:color w:val="000000"/>
                <w:sz w:val="24"/>
                <w:szCs w:val="21"/>
                <w:shd w:val="clear" w:color="auto" w:fill="FFFFFF"/>
              </w:rPr>
            </w:pPr>
            <w:r w:rsidRPr="00D1548A">
              <w:rPr>
                <w:rFonts w:ascii="Times New Roman" w:hAnsi="Times New Roman" w:cs="Times New Roman"/>
                <w:b/>
                <w:color w:val="000000"/>
                <w:sz w:val="24"/>
                <w:szCs w:val="21"/>
                <w:shd w:val="clear" w:color="auto" w:fill="FFFFFF"/>
              </w:rPr>
              <w:t>2022 год</w:t>
            </w:r>
          </w:p>
        </w:tc>
        <w:tc>
          <w:tcPr>
            <w:tcW w:w="2411" w:type="dxa"/>
            <w:vAlign w:val="center"/>
          </w:tcPr>
          <w:p w14:paraId="0FE8BA18" w14:textId="77777777" w:rsidR="00D1548A" w:rsidRPr="00D1548A" w:rsidRDefault="00D1548A" w:rsidP="00D1548A">
            <w:pPr>
              <w:jc w:val="center"/>
              <w:rPr>
                <w:rFonts w:ascii="Times New Roman" w:hAnsi="Times New Roman" w:cs="Times New Roman"/>
                <w:b/>
                <w:color w:val="000000"/>
                <w:sz w:val="24"/>
                <w:szCs w:val="21"/>
                <w:shd w:val="clear" w:color="auto" w:fill="FFFFFF"/>
              </w:rPr>
            </w:pPr>
            <w:r w:rsidRPr="00D1548A">
              <w:rPr>
                <w:rFonts w:ascii="Times New Roman" w:hAnsi="Times New Roman" w:cs="Times New Roman"/>
                <w:b/>
                <w:color w:val="000000"/>
                <w:sz w:val="24"/>
                <w:szCs w:val="21"/>
                <w:shd w:val="clear" w:color="auto" w:fill="FFFFFF"/>
              </w:rPr>
              <w:t>2023 год</w:t>
            </w:r>
          </w:p>
        </w:tc>
        <w:tc>
          <w:tcPr>
            <w:tcW w:w="2411" w:type="dxa"/>
            <w:vAlign w:val="center"/>
          </w:tcPr>
          <w:p w14:paraId="6E37DD85" w14:textId="77777777" w:rsidR="00D1548A" w:rsidRPr="00D1548A" w:rsidRDefault="00D1548A" w:rsidP="00D1548A">
            <w:pPr>
              <w:jc w:val="center"/>
              <w:rPr>
                <w:rFonts w:ascii="Times New Roman" w:hAnsi="Times New Roman" w:cs="Times New Roman"/>
                <w:b/>
                <w:color w:val="000000"/>
                <w:sz w:val="24"/>
                <w:szCs w:val="21"/>
                <w:shd w:val="clear" w:color="auto" w:fill="FFFFFF"/>
              </w:rPr>
            </w:pPr>
            <w:r w:rsidRPr="00D1548A">
              <w:rPr>
                <w:rFonts w:ascii="Times New Roman" w:hAnsi="Times New Roman" w:cs="Times New Roman"/>
                <w:b/>
                <w:color w:val="000000"/>
                <w:sz w:val="24"/>
                <w:szCs w:val="21"/>
                <w:shd w:val="clear" w:color="auto" w:fill="FFFFFF"/>
              </w:rPr>
              <w:t>2024 год</w:t>
            </w:r>
          </w:p>
        </w:tc>
      </w:tr>
      <w:tr w:rsidR="00D1548A" w:rsidRPr="00D1548A" w14:paraId="40433996" w14:textId="77777777" w:rsidTr="008A42AD">
        <w:tc>
          <w:tcPr>
            <w:tcW w:w="2411" w:type="dxa"/>
            <w:vAlign w:val="center"/>
          </w:tcPr>
          <w:p w14:paraId="7F913330" w14:textId="77777777" w:rsidR="00D1548A" w:rsidRPr="00D1548A" w:rsidRDefault="00D1548A" w:rsidP="00D1548A">
            <w:pPr>
              <w:jc w:val="center"/>
              <w:rPr>
                <w:rFonts w:ascii="Times New Roman" w:hAnsi="Times New Roman" w:cs="Times New Roman"/>
                <w:color w:val="000000"/>
                <w:sz w:val="24"/>
                <w:szCs w:val="21"/>
                <w:shd w:val="clear" w:color="auto" w:fill="FFFFFF"/>
              </w:rPr>
            </w:pPr>
            <w:r w:rsidRPr="00D1548A">
              <w:rPr>
                <w:rFonts w:ascii="Times New Roman" w:hAnsi="Times New Roman" w:cs="Times New Roman"/>
                <w:color w:val="000000"/>
                <w:sz w:val="24"/>
                <w:szCs w:val="21"/>
                <w:shd w:val="clear" w:color="auto" w:fill="FFFFFF"/>
              </w:rPr>
              <w:t>ОНР</w:t>
            </w:r>
          </w:p>
        </w:tc>
        <w:tc>
          <w:tcPr>
            <w:tcW w:w="2621" w:type="dxa"/>
            <w:vAlign w:val="center"/>
          </w:tcPr>
          <w:p w14:paraId="0065B0B4" w14:textId="77777777" w:rsidR="00D1548A" w:rsidRPr="00D1548A" w:rsidRDefault="00D1548A" w:rsidP="00D1548A">
            <w:pPr>
              <w:jc w:val="center"/>
              <w:rPr>
                <w:rFonts w:ascii="Times New Roman" w:hAnsi="Times New Roman" w:cs="Times New Roman"/>
                <w:color w:val="000000"/>
                <w:sz w:val="24"/>
                <w:szCs w:val="21"/>
                <w:shd w:val="clear" w:color="auto" w:fill="FFFFFF"/>
              </w:rPr>
            </w:pPr>
            <w:r w:rsidRPr="00D1548A">
              <w:rPr>
                <w:rFonts w:ascii="Times New Roman" w:hAnsi="Times New Roman" w:cs="Times New Roman"/>
                <w:color w:val="000000"/>
                <w:sz w:val="24"/>
                <w:szCs w:val="21"/>
                <w:shd w:val="clear" w:color="auto" w:fill="FFFFFF"/>
              </w:rPr>
              <w:t>68</w:t>
            </w:r>
          </w:p>
        </w:tc>
        <w:tc>
          <w:tcPr>
            <w:tcW w:w="2411" w:type="dxa"/>
            <w:vAlign w:val="center"/>
          </w:tcPr>
          <w:p w14:paraId="58388B08" w14:textId="77777777" w:rsidR="00D1548A" w:rsidRPr="00D1548A" w:rsidRDefault="00D1548A" w:rsidP="00D1548A">
            <w:pPr>
              <w:jc w:val="center"/>
              <w:rPr>
                <w:rFonts w:ascii="Times New Roman" w:hAnsi="Times New Roman" w:cs="Times New Roman"/>
                <w:color w:val="000000"/>
                <w:sz w:val="24"/>
                <w:szCs w:val="21"/>
                <w:shd w:val="clear" w:color="auto" w:fill="FFFFFF"/>
              </w:rPr>
            </w:pPr>
            <w:r w:rsidRPr="00D1548A">
              <w:rPr>
                <w:rFonts w:ascii="Times New Roman" w:hAnsi="Times New Roman" w:cs="Times New Roman"/>
                <w:color w:val="000000"/>
                <w:sz w:val="24"/>
                <w:szCs w:val="21"/>
                <w:shd w:val="clear" w:color="auto" w:fill="FFFFFF"/>
              </w:rPr>
              <w:t>115</w:t>
            </w:r>
          </w:p>
        </w:tc>
        <w:tc>
          <w:tcPr>
            <w:tcW w:w="2411" w:type="dxa"/>
            <w:vAlign w:val="center"/>
          </w:tcPr>
          <w:p w14:paraId="0C3AA11B" w14:textId="77777777" w:rsidR="00D1548A" w:rsidRPr="00D1548A" w:rsidRDefault="00D1548A" w:rsidP="00D1548A">
            <w:pPr>
              <w:jc w:val="center"/>
              <w:rPr>
                <w:rFonts w:ascii="Times New Roman" w:hAnsi="Times New Roman" w:cs="Times New Roman"/>
                <w:color w:val="000000"/>
                <w:sz w:val="24"/>
                <w:szCs w:val="21"/>
                <w:shd w:val="clear" w:color="auto" w:fill="FFFFFF"/>
              </w:rPr>
            </w:pPr>
            <w:r w:rsidRPr="00D1548A">
              <w:rPr>
                <w:rFonts w:ascii="Times New Roman" w:hAnsi="Times New Roman" w:cs="Times New Roman"/>
                <w:color w:val="000000"/>
                <w:sz w:val="24"/>
                <w:szCs w:val="21"/>
                <w:shd w:val="clear" w:color="auto" w:fill="FFFFFF"/>
              </w:rPr>
              <w:t>135</w:t>
            </w:r>
          </w:p>
        </w:tc>
      </w:tr>
      <w:tr w:rsidR="00D1548A" w:rsidRPr="00D1548A" w14:paraId="7E6361D8" w14:textId="77777777" w:rsidTr="008A42AD">
        <w:tc>
          <w:tcPr>
            <w:tcW w:w="2411" w:type="dxa"/>
            <w:vAlign w:val="center"/>
          </w:tcPr>
          <w:p w14:paraId="6E0512D8" w14:textId="77777777" w:rsidR="00D1548A" w:rsidRPr="00D1548A" w:rsidRDefault="00D1548A" w:rsidP="00D1548A">
            <w:pPr>
              <w:jc w:val="center"/>
              <w:rPr>
                <w:rFonts w:ascii="Times New Roman" w:hAnsi="Times New Roman" w:cs="Times New Roman"/>
                <w:color w:val="000000"/>
                <w:sz w:val="24"/>
                <w:szCs w:val="21"/>
                <w:shd w:val="clear" w:color="auto" w:fill="FFFFFF"/>
              </w:rPr>
            </w:pPr>
            <w:r w:rsidRPr="00D1548A">
              <w:rPr>
                <w:rFonts w:ascii="Times New Roman" w:hAnsi="Times New Roman" w:cs="Times New Roman"/>
                <w:color w:val="000000"/>
                <w:sz w:val="24"/>
                <w:szCs w:val="21"/>
                <w:shd w:val="clear" w:color="auto" w:fill="FFFFFF"/>
              </w:rPr>
              <w:t>ЗПР</w:t>
            </w:r>
          </w:p>
        </w:tc>
        <w:tc>
          <w:tcPr>
            <w:tcW w:w="2621" w:type="dxa"/>
            <w:vAlign w:val="center"/>
          </w:tcPr>
          <w:p w14:paraId="53B0E320" w14:textId="77777777" w:rsidR="00D1548A" w:rsidRPr="00D1548A" w:rsidRDefault="00D1548A" w:rsidP="00D1548A">
            <w:pPr>
              <w:jc w:val="center"/>
              <w:rPr>
                <w:rFonts w:ascii="Times New Roman" w:hAnsi="Times New Roman" w:cs="Times New Roman"/>
                <w:color w:val="000000"/>
                <w:sz w:val="24"/>
                <w:szCs w:val="21"/>
                <w:shd w:val="clear" w:color="auto" w:fill="FFFFFF"/>
              </w:rPr>
            </w:pPr>
            <w:r w:rsidRPr="00D1548A">
              <w:rPr>
                <w:rFonts w:ascii="Times New Roman" w:hAnsi="Times New Roman" w:cs="Times New Roman"/>
                <w:color w:val="000000"/>
                <w:sz w:val="24"/>
                <w:szCs w:val="21"/>
                <w:shd w:val="clear" w:color="auto" w:fill="FFFFFF"/>
              </w:rPr>
              <w:t>15</w:t>
            </w:r>
          </w:p>
        </w:tc>
        <w:tc>
          <w:tcPr>
            <w:tcW w:w="2411" w:type="dxa"/>
            <w:vAlign w:val="center"/>
          </w:tcPr>
          <w:p w14:paraId="440629CD" w14:textId="77777777" w:rsidR="00D1548A" w:rsidRPr="00D1548A" w:rsidRDefault="00D1548A" w:rsidP="00D1548A">
            <w:pPr>
              <w:jc w:val="center"/>
              <w:rPr>
                <w:rFonts w:ascii="Times New Roman" w:hAnsi="Times New Roman" w:cs="Times New Roman"/>
                <w:color w:val="000000"/>
                <w:sz w:val="24"/>
                <w:szCs w:val="21"/>
                <w:shd w:val="clear" w:color="auto" w:fill="FFFFFF"/>
              </w:rPr>
            </w:pPr>
            <w:r w:rsidRPr="00D1548A">
              <w:rPr>
                <w:rFonts w:ascii="Times New Roman" w:hAnsi="Times New Roman" w:cs="Times New Roman"/>
                <w:color w:val="000000"/>
                <w:sz w:val="24"/>
                <w:szCs w:val="21"/>
                <w:shd w:val="clear" w:color="auto" w:fill="FFFFFF"/>
              </w:rPr>
              <w:t>15</w:t>
            </w:r>
          </w:p>
        </w:tc>
        <w:tc>
          <w:tcPr>
            <w:tcW w:w="2411" w:type="dxa"/>
            <w:vAlign w:val="center"/>
          </w:tcPr>
          <w:p w14:paraId="3B7E7BE2" w14:textId="77777777" w:rsidR="00D1548A" w:rsidRPr="00D1548A" w:rsidRDefault="00D1548A" w:rsidP="00D1548A">
            <w:pPr>
              <w:jc w:val="center"/>
              <w:rPr>
                <w:rFonts w:ascii="Times New Roman" w:hAnsi="Times New Roman" w:cs="Times New Roman"/>
                <w:color w:val="000000"/>
                <w:sz w:val="24"/>
                <w:szCs w:val="21"/>
                <w:shd w:val="clear" w:color="auto" w:fill="FFFFFF"/>
              </w:rPr>
            </w:pPr>
            <w:r w:rsidRPr="00D1548A">
              <w:rPr>
                <w:rFonts w:ascii="Times New Roman" w:hAnsi="Times New Roman" w:cs="Times New Roman"/>
                <w:color w:val="000000"/>
                <w:sz w:val="24"/>
                <w:szCs w:val="21"/>
                <w:shd w:val="clear" w:color="auto" w:fill="FFFFFF"/>
              </w:rPr>
              <w:t>14</w:t>
            </w:r>
          </w:p>
        </w:tc>
      </w:tr>
    </w:tbl>
    <w:p w14:paraId="45AD8604" w14:textId="77777777" w:rsidR="00D1548A" w:rsidRPr="00D1548A" w:rsidRDefault="00D1548A" w:rsidP="00D1548A">
      <w:pPr>
        <w:spacing w:after="0" w:line="276" w:lineRule="auto"/>
        <w:ind w:firstLine="708"/>
        <w:jc w:val="center"/>
        <w:rPr>
          <w:rFonts w:ascii="Times New Roman" w:eastAsia="Times New Roman" w:hAnsi="Times New Roman" w:cs="Times New Roman"/>
          <w:color w:val="000000"/>
          <w:kern w:val="0"/>
          <w:sz w:val="28"/>
          <w:szCs w:val="21"/>
          <w:shd w:val="clear" w:color="auto" w:fill="FFFFFF"/>
          <w:lang w:eastAsia="ru-RU"/>
          <w14:ligatures w14:val="none"/>
        </w:rPr>
      </w:pPr>
    </w:p>
    <w:p w14:paraId="2CFB2CAF" w14:textId="77777777" w:rsidR="00D1548A" w:rsidRPr="00D1548A" w:rsidRDefault="00D1548A" w:rsidP="00D1548A">
      <w:pPr>
        <w:spacing w:after="0" w:line="276" w:lineRule="auto"/>
        <w:ind w:firstLine="708"/>
        <w:jc w:val="both"/>
        <w:rPr>
          <w:rFonts w:ascii="Times New Roman" w:eastAsia="Times New Roman" w:hAnsi="Times New Roman" w:cs="Times New Roman"/>
          <w:color w:val="000000"/>
          <w:kern w:val="0"/>
          <w:sz w:val="28"/>
          <w:szCs w:val="21"/>
          <w:shd w:val="clear" w:color="auto" w:fill="FFFFFF"/>
          <w:lang w:eastAsia="ru-RU"/>
          <w14:ligatures w14:val="none"/>
        </w:rPr>
      </w:pPr>
      <w:r w:rsidRPr="00D1548A">
        <w:rPr>
          <w:rFonts w:ascii="Times New Roman" w:eastAsia="Times New Roman" w:hAnsi="Times New Roman" w:cs="Times New Roman"/>
          <w:color w:val="000000"/>
          <w:kern w:val="0"/>
          <w:sz w:val="28"/>
          <w:szCs w:val="21"/>
          <w:shd w:val="clear" w:color="auto" w:fill="FFFFFF"/>
          <w:lang w:eastAsia="ru-RU"/>
          <w14:ligatures w14:val="none"/>
        </w:rPr>
        <w:t>По результатам данного мониторинга, мы пришли к выводу, что наиболее распространенными нарушениями в развитии дошкольников являются:</w:t>
      </w:r>
    </w:p>
    <w:p w14:paraId="3AEDF843" w14:textId="77777777" w:rsidR="00D1548A" w:rsidRPr="00D1548A" w:rsidRDefault="00D1548A" w:rsidP="00D1548A">
      <w:pPr>
        <w:spacing w:after="0" w:line="276" w:lineRule="auto"/>
        <w:ind w:firstLine="708"/>
        <w:rPr>
          <w:rFonts w:ascii="Times New Roman" w:eastAsia="Times New Roman" w:hAnsi="Times New Roman" w:cs="Times New Roman"/>
          <w:color w:val="000000"/>
          <w:kern w:val="0"/>
          <w:sz w:val="28"/>
          <w:szCs w:val="21"/>
          <w:shd w:val="clear" w:color="auto" w:fill="FFFFFF"/>
          <w:lang w:eastAsia="ru-RU"/>
          <w14:ligatures w14:val="none"/>
        </w:rPr>
      </w:pPr>
      <w:r w:rsidRPr="00D1548A">
        <w:rPr>
          <w:rFonts w:ascii="Times New Roman" w:eastAsia="Times New Roman" w:hAnsi="Times New Roman" w:cs="Times New Roman"/>
          <w:color w:val="000000"/>
          <w:kern w:val="0"/>
          <w:sz w:val="28"/>
          <w:szCs w:val="21"/>
          <w:shd w:val="clear" w:color="auto" w:fill="FFFFFF"/>
          <w:lang w:eastAsia="ru-RU"/>
          <w14:ligatures w14:val="none"/>
        </w:rPr>
        <w:t>- слабое развитие общей и мелкой моторики;</w:t>
      </w:r>
    </w:p>
    <w:p w14:paraId="5659EF24" w14:textId="77777777" w:rsidR="00D1548A" w:rsidRPr="00D1548A" w:rsidRDefault="00D1548A" w:rsidP="00D1548A">
      <w:pPr>
        <w:spacing w:after="0" w:line="276" w:lineRule="auto"/>
        <w:ind w:firstLine="708"/>
        <w:rPr>
          <w:rFonts w:ascii="Times New Roman" w:eastAsia="Times New Roman" w:hAnsi="Times New Roman" w:cs="Times New Roman"/>
          <w:color w:val="000000"/>
          <w:kern w:val="0"/>
          <w:sz w:val="28"/>
          <w:szCs w:val="21"/>
          <w:shd w:val="clear" w:color="auto" w:fill="FFFFFF"/>
          <w:lang w:eastAsia="ru-RU"/>
          <w14:ligatures w14:val="none"/>
        </w:rPr>
      </w:pPr>
      <w:r w:rsidRPr="00D1548A">
        <w:rPr>
          <w:rFonts w:ascii="Times New Roman" w:eastAsia="Times New Roman" w:hAnsi="Times New Roman" w:cs="Times New Roman"/>
          <w:color w:val="000000"/>
          <w:kern w:val="0"/>
          <w:sz w:val="28"/>
          <w:szCs w:val="21"/>
          <w:shd w:val="clear" w:color="auto" w:fill="FFFFFF"/>
          <w:lang w:eastAsia="ru-RU"/>
          <w14:ligatures w14:val="none"/>
        </w:rPr>
        <w:t>- нарушения зрительно-моторной координации;</w:t>
      </w:r>
    </w:p>
    <w:p w14:paraId="533818E2" w14:textId="77777777" w:rsidR="00D1548A" w:rsidRPr="00D1548A" w:rsidRDefault="00D1548A" w:rsidP="00D1548A">
      <w:pPr>
        <w:spacing w:after="0" w:line="276" w:lineRule="auto"/>
        <w:ind w:firstLine="708"/>
        <w:rPr>
          <w:rFonts w:ascii="Times New Roman" w:eastAsia="Times New Roman" w:hAnsi="Times New Roman" w:cs="Times New Roman"/>
          <w:color w:val="000000"/>
          <w:kern w:val="0"/>
          <w:sz w:val="28"/>
          <w:szCs w:val="21"/>
          <w:shd w:val="clear" w:color="auto" w:fill="FFFFFF"/>
          <w:lang w:eastAsia="ru-RU"/>
          <w14:ligatures w14:val="none"/>
        </w:rPr>
      </w:pPr>
      <w:r w:rsidRPr="00D1548A">
        <w:rPr>
          <w:rFonts w:ascii="Times New Roman" w:eastAsia="Times New Roman" w:hAnsi="Times New Roman" w:cs="Times New Roman"/>
          <w:color w:val="000000"/>
          <w:kern w:val="0"/>
          <w:sz w:val="28"/>
          <w:szCs w:val="21"/>
          <w:shd w:val="clear" w:color="auto" w:fill="FFFFFF"/>
          <w:lang w:eastAsia="ru-RU"/>
          <w14:ligatures w14:val="none"/>
        </w:rPr>
        <w:t>- нарушения двигательной расторможенности;</w:t>
      </w:r>
    </w:p>
    <w:p w14:paraId="2A1F8A04" w14:textId="77777777" w:rsidR="00D1548A" w:rsidRPr="00D1548A" w:rsidRDefault="00D1548A" w:rsidP="00D1548A">
      <w:pPr>
        <w:spacing w:after="0" w:line="276" w:lineRule="auto"/>
        <w:ind w:firstLine="708"/>
        <w:rPr>
          <w:rFonts w:ascii="Times New Roman" w:eastAsia="Times New Roman" w:hAnsi="Times New Roman" w:cs="Times New Roman"/>
          <w:color w:val="000000"/>
          <w:kern w:val="0"/>
          <w:sz w:val="28"/>
          <w:szCs w:val="21"/>
          <w:shd w:val="clear" w:color="auto" w:fill="FFFFFF"/>
          <w:lang w:eastAsia="ru-RU"/>
          <w14:ligatures w14:val="none"/>
        </w:rPr>
      </w:pPr>
      <w:r w:rsidRPr="00D1548A">
        <w:rPr>
          <w:rFonts w:ascii="Times New Roman" w:eastAsia="Times New Roman" w:hAnsi="Times New Roman" w:cs="Times New Roman"/>
          <w:color w:val="000000"/>
          <w:kern w:val="0"/>
          <w:sz w:val="28"/>
          <w:szCs w:val="21"/>
          <w:shd w:val="clear" w:color="auto" w:fill="FFFFFF"/>
          <w:lang w:eastAsia="ru-RU"/>
          <w14:ligatures w14:val="none"/>
        </w:rPr>
        <w:lastRenderedPageBreak/>
        <w:t>- нарушения пространственного воображения;</w:t>
      </w:r>
    </w:p>
    <w:p w14:paraId="16FE9538" w14:textId="77777777" w:rsidR="00D1548A" w:rsidRPr="00D1548A" w:rsidRDefault="00D1548A" w:rsidP="00D1548A">
      <w:pPr>
        <w:spacing w:after="0" w:line="276" w:lineRule="auto"/>
        <w:ind w:firstLine="708"/>
        <w:rPr>
          <w:rFonts w:ascii="Times New Roman" w:eastAsia="Times New Roman" w:hAnsi="Times New Roman" w:cs="Times New Roman"/>
          <w:color w:val="000000"/>
          <w:kern w:val="0"/>
          <w:sz w:val="28"/>
          <w:szCs w:val="21"/>
          <w:shd w:val="clear" w:color="auto" w:fill="FFFFFF"/>
          <w:lang w:eastAsia="ru-RU"/>
          <w14:ligatures w14:val="none"/>
        </w:rPr>
      </w:pPr>
      <w:r w:rsidRPr="00D1548A">
        <w:rPr>
          <w:rFonts w:ascii="Times New Roman" w:eastAsia="Times New Roman" w:hAnsi="Times New Roman" w:cs="Times New Roman"/>
          <w:color w:val="000000"/>
          <w:kern w:val="0"/>
          <w:sz w:val="28"/>
          <w:szCs w:val="21"/>
          <w:shd w:val="clear" w:color="auto" w:fill="FFFFFF"/>
          <w:lang w:eastAsia="ru-RU"/>
          <w14:ligatures w14:val="none"/>
        </w:rPr>
        <w:t>- нарушения конструктивной деятельности.</w:t>
      </w:r>
    </w:p>
    <w:p w14:paraId="3FAF500C"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Для многих детей с ОВЗ, особенно у тех, у кого нарушена речь, общая и мелкая моторика, поведенческие нарушения, декоративно-прикладное творчество является основным видом коррекционной работы.</w:t>
      </w:r>
    </w:p>
    <w:p w14:paraId="439EB9DF"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szCs w:val="28"/>
          <w:lang w:eastAsia="ru-RU"/>
          <w14:ligatures w14:val="none"/>
        </w:rPr>
        <w:t>Э</w:t>
      </w:r>
      <w:r w:rsidRPr="00D1548A">
        <w:rPr>
          <w:rFonts w:ascii="Times New Roman" w:eastAsia="Times New Roman" w:hAnsi="Times New Roman" w:cs="Times New Roman"/>
          <w:kern w:val="0"/>
          <w:sz w:val="28"/>
          <w:szCs w:val="28"/>
          <w:bdr w:val="none" w:sz="0" w:space="0" w:color="auto" w:frame="1"/>
          <w:lang w:eastAsia="ru-RU"/>
          <w14:ligatures w14:val="none"/>
        </w:rPr>
        <w:t>то самый осязаемый вид художественного творчества. Ребенок не только видит то, что он создал, но и трогает, берет в руки и по мере необходимости изменяет. </w:t>
      </w:r>
      <w:r w:rsidRPr="00D1548A">
        <w:rPr>
          <w:rFonts w:ascii="Times New Roman" w:eastAsia="Times New Roman" w:hAnsi="Times New Roman" w:cs="Times New Roman"/>
          <w:kern w:val="0"/>
          <w:sz w:val="28"/>
          <w:szCs w:val="28"/>
          <w:lang w:eastAsia="ru-RU"/>
          <w14:ligatures w14:val="none"/>
        </w:rPr>
        <w:t xml:space="preserve"> Практически все дети любят лепить.  Пластика – одна из наиболее эмоциональных сфер деятельности ребенка. Не даром в Федеральной образовательной программе дошкольного образования с 2 лет рекомендуется знакомить детей с глиной. Работа с глиной в разных техниках расширяет круг возможностей детей, развивает пространственное воображение, конструкторские способности.  Важно, что дети не только учатся лепить, но и знакомятся с традициями и историей изготовления народной игрушки.</w:t>
      </w:r>
    </w:p>
    <w:p w14:paraId="3B4D6DDD"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Ценность художественного искусства в воспитании детей с ОВЗ обусловлена и его терапевтическим эффектом. В силу своих художественных особенностей данная деятельность близка детям, доступна их пониманию, воспроизведению в самостоятельной деятельности. Она, в свою очередь, способствует появлению чувства удовлетворения, радости, что создает эмоционально благоприятную обстановку для детей.</w:t>
      </w:r>
    </w:p>
    <w:p w14:paraId="247C8690" w14:textId="77777777" w:rsidR="00D1548A" w:rsidRPr="00D1548A" w:rsidRDefault="00D1548A" w:rsidP="00D1548A">
      <w:pPr>
        <w:spacing w:after="0" w:line="276" w:lineRule="auto"/>
        <w:ind w:firstLine="709"/>
        <w:jc w:val="center"/>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u w:val="single"/>
          <w:lang w:eastAsia="ru-RU"/>
          <w14:ligatures w14:val="none"/>
        </w:rPr>
        <w:t>Практическая значимость данного проекта</w:t>
      </w:r>
    </w:p>
    <w:p w14:paraId="5842FC88"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В процессе реализации данного проекта у детей с ОВЗ появится интерес к занятиям гончарным ремеслом. В детских работах из глины будут преобладать новизна и оригинальность. Дети свободно смогут экспериментировать с художественными материалами и инструментами, выполнять задания самостоятельно, без помощи педагогов. Данный проект позволит каждому ребенку с особенностями развития, освоив основы лепки, проявить свои творческие способности в изготовлении игрушек, сувениров; в создании индивидуальных работ по оформлению интерьера и умения занять свое свободное время.</w:t>
      </w:r>
    </w:p>
    <w:p w14:paraId="1CDECC6B"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Занятия лепкой также способствуют развитию таких психических процессов, как: внимание, мышление, память и совершенствуют восприятие, пространственную ориентацию, то есть те значимые функции, которые необходимы для успешного обучения в школе.</w:t>
      </w:r>
    </w:p>
    <w:p w14:paraId="2A54E4A3"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Важным результатом участия воспитанников в занятиях лепкой является получение знаний и навыков, необходимых в бытовой и профессиональной деятельности.  Мы надеемся, что проделанная работа в ходе реализации данного проекта поможет детям в дальнейшей школьной жизни.</w:t>
      </w:r>
    </w:p>
    <w:p w14:paraId="15D40ACC" w14:textId="77777777" w:rsidR="00D1548A" w:rsidRPr="00D1548A" w:rsidRDefault="00D1548A" w:rsidP="00D1548A">
      <w:pPr>
        <w:spacing w:after="0" w:line="276" w:lineRule="auto"/>
        <w:ind w:left="360"/>
        <w:jc w:val="center"/>
        <w:rPr>
          <w:rFonts w:ascii="Times New Roman" w:eastAsia="Times New Roman" w:hAnsi="Times New Roman" w:cs="Times New Roman"/>
          <w:bCs/>
          <w:kern w:val="0"/>
          <w:sz w:val="28"/>
          <w:u w:val="single"/>
          <w:lang w:eastAsia="ru-RU"/>
          <w14:ligatures w14:val="none"/>
        </w:rPr>
      </w:pPr>
      <w:r w:rsidRPr="00D1548A">
        <w:rPr>
          <w:rFonts w:ascii="Times New Roman" w:eastAsia="Times New Roman" w:hAnsi="Times New Roman" w:cs="Times New Roman"/>
          <w:bCs/>
          <w:kern w:val="0"/>
          <w:sz w:val="28"/>
          <w:u w:val="single"/>
          <w:lang w:eastAsia="ru-RU"/>
          <w14:ligatures w14:val="none"/>
        </w:rPr>
        <w:lastRenderedPageBreak/>
        <w:t>Цели и задачи проекта</w:t>
      </w:r>
    </w:p>
    <w:p w14:paraId="02AEF5D3"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szCs w:val="28"/>
          <w:lang w:eastAsia="ru-RU"/>
          <w14:ligatures w14:val="none"/>
        </w:rPr>
      </w:pPr>
      <w:r w:rsidRPr="00D1548A">
        <w:rPr>
          <w:rFonts w:ascii="Times New Roman" w:eastAsia="Times New Roman" w:hAnsi="Times New Roman" w:cs="Times New Roman"/>
          <w:b/>
          <w:kern w:val="0"/>
          <w:sz w:val="28"/>
          <w:lang w:eastAsia="ru-RU"/>
          <w14:ligatures w14:val="none"/>
        </w:rPr>
        <w:t xml:space="preserve">Цель проекта: </w:t>
      </w:r>
      <w:r w:rsidRPr="00D1548A">
        <w:rPr>
          <w:rFonts w:ascii="Times New Roman" w:eastAsia="Times New Roman" w:hAnsi="Times New Roman" w:cs="Times New Roman"/>
          <w:kern w:val="0"/>
          <w:sz w:val="28"/>
          <w:lang w:eastAsia="ru-RU"/>
          <w14:ligatures w14:val="none"/>
        </w:rPr>
        <w:t xml:space="preserve">создание необходимых условий для включения детей с ОВЗ в процесс творчества и нахождение методов, способствующих их психофизиологическим особенностям, помогающим формированию позитивного мышления и развитию творческих </w:t>
      </w:r>
      <w:r w:rsidRPr="00D1548A">
        <w:rPr>
          <w:rFonts w:ascii="Times New Roman" w:eastAsia="Times New Roman" w:hAnsi="Times New Roman" w:cs="Times New Roman"/>
          <w:kern w:val="0"/>
          <w:sz w:val="28"/>
          <w:szCs w:val="28"/>
          <w:lang w:eastAsia="ru-RU"/>
          <w14:ligatures w14:val="none"/>
        </w:rPr>
        <w:t>способностей, практических умений и художественного вкуса.</w:t>
      </w:r>
    </w:p>
    <w:p w14:paraId="0D195E98" w14:textId="77777777" w:rsidR="00D1548A" w:rsidRPr="00D1548A" w:rsidRDefault="00D1548A" w:rsidP="00D1548A">
      <w:pPr>
        <w:spacing w:after="0" w:line="276" w:lineRule="auto"/>
        <w:ind w:firstLine="709"/>
        <w:jc w:val="both"/>
        <w:rPr>
          <w:rFonts w:ascii="Times New Roman" w:eastAsia="Times New Roman" w:hAnsi="Times New Roman" w:cs="Times New Roman"/>
          <w:b/>
          <w:bCs/>
          <w:kern w:val="0"/>
          <w:sz w:val="28"/>
          <w:szCs w:val="28"/>
          <w:lang w:eastAsia="ru-RU"/>
          <w14:ligatures w14:val="none"/>
        </w:rPr>
      </w:pPr>
      <w:r w:rsidRPr="00D1548A">
        <w:rPr>
          <w:rFonts w:ascii="Times New Roman" w:eastAsia="Times New Roman" w:hAnsi="Times New Roman" w:cs="Times New Roman"/>
          <w:b/>
          <w:bCs/>
          <w:kern w:val="0"/>
          <w:sz w:val="28"/>
          <w:szCs w:val="28"/>
          <w:lang w:eastAsia="ru-RU"/>
          <w14:ligatures w14:val="none"/>
        </w:rPr>
        <w:t>Задачи проекта:</w:t>
      </w:r>
    </w:p>
    <w:p w14:paraId="214EB6E1" w14:textId="77777777" w:rsidR="00D1548A" w:rsidRPr="00D1548A" w:rsidRDefault="00D1548A" w:rsidP="00D1548A">
      <w:pPr>
        <w:tabs>
          <w:tab w:val="left" w:pos="1134"/>
        </w:tabs>
        <w:spacing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b/>
          <w:bCs/>
          <w:kern w:val="0"/>
          <w:sz w:val="28"/>
          <w:szCs w:val="28"/>
          <w:lang w:eastAsia="ru-RU"/>
          <w14:ligatures w14:val="none"/>
        </w:rPr>
        <w:t xml:space="preserve"> </w:t>
      </w:r>
      <w:r w:rsidRPr="00D1548A">
        <w:rPr>
          <w:rFonts w:ascii="Times New Roman" w:eastAsia="Times New Roman" w:hAnsi="Times New Roman" w:cs="Times New Roman"/>
          <w:bCs/>
          <w:kern w:val="0"/>
          <w:sz w:val="28"/>
          <w:szCs w:val="28"/>
          <w:lang w:eastAsia="ru-RU"/>
          <w14:ligatures w14:val="none"/>
        </w:rPr>
        <w:t>1.</w:t>
      </w:r>
      <w:r w:rsidRPr="00D1548A">
        <w:rPr>
          <w:rFonts w:ascii="Times New Roman" w:eastAsia="Times New Roman" w:hAnsi="Times New Roman" w:cs="Times New Roman"/>
          <w:b/>
          <w:bCs/>
          <w:kern w:val="0"/>
          <w:sz w:val="28"/>
          <w:szCs w:val="28"/>
          <w:lang w:eastAsia="ru-RU"/>
          <w14:ligatures w14:val="none"/>
        </w:rPr>
        <w:t xml:space="preserve"> </w:t>
      </w:r>
      <w:r w:rsidRPr="00D1548A">
        <w:rPr>
          <w:rFonts w:ascii="Times New Roman" w:eastAsia="Times New Roman" w:hAnsi="Times New Roman" w:cs="Times New Roman"/>
          <w:kern w:val="0"/>
          <w:sz w:val="28"/>
          <w:lang w:eastAsia="ru-RU"/>
          <w14:ligatures w14:val="none"/>
        </w:rPr>
        <w:t xml:space="preserve">Создать Арт-студию в условиях дошкольного образовательного учреждения для детей с ОВЗ. </w:t>
      </w:r>
    </w:p>
    <w:p w14:paraId="63CA8F0C"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 2. Обучить детей с ОВЗ различным техникам лепки из глины,</w:t>
      </w:r>
      <w:r w:rsidRPr="00D1548A">
        <w:rPr>
          <w:rFonts w:ascii="Times New Roman" w:eastAsia="Times New Roman" w:hAnsi="Times New Roman" w:cs="Times New Roman"/>
          <w:kern w:val="0"/>
          <w:sz w:val="28"/>
          <w:szCs w:val="28"/>
          <w:shd w:val="clear" w:color="auto" w:fill="FFFFFF"/>
          <w:lang w:eastAsia="ru-RU"/>
          <w14:ligatures w14:val="none"/>
        </w:rPr>
        <w:t xml:space="preserve"> которые позволят всесторонне развивать, расширять социальное общение как со сверстниками, так и со взрослыми.</w:t>
      </w:r>
      <w:r w:rsidRPr="00D1548A">
        <w:rPr>
          <w:rFonts w:ascii="Times New Roman" w:eastAsia="Times New Roman" w:hAnsi="Times New Roman" w:cs="Times New Roman"/>
          <w:kern w:val="0"/>
          <w:shd w:val="clear" w:color="auto" w:fill="FFFFFF"/>
          <w:lang w:eastAsia="ru-RU"/>
          <w14:ligatures w14:val="none"/>
        </w:rPr>
        <w:t> </w:t>
      </w:r>
    </w:p>
    <w:p w14:paraId="6CDEAE97" w14:textId="77777777" w:rsidR="00D1548A" w:rsidRPr="00D1548A" w:rsidRDefault="00D1548A" w:rsidP="00D1548A">
      <w:pPr>
        <w:shd w:val="clear" w:color="auto" w:fill="FFFFFF"/>
        <w:spacing w:before="30" w:after="30" w:line="276" w:lineRule="auto"/>
        <w:ind w:firstLine="709"/>
        <w:jc w:val="both"/>
        <w:rPr>
          <w:rFonts w:ascii="Times New Roman" w:eastAsia="Times New Roman" w:hAnsi="Times New Roman" w:cs="Times New Roman"/>
          <w:kern w:val="0"/>
          <w:sz w:val="24"/>
          <w:szCs w:val="24"/>
          <w:lang w:eastAsia="ru-RU"/>
          <w14:ligatures w14:val="none"/>
        </w:rPr>
      </w:pPr>
      <w:r w:rsidRPr="00D1548A">
        <w:rPr>
          <w:rFonts w:ascii="Times New Roman" w:eastAsia="Times New Roman" w:hAnsi="Times New Roman" w:cs="Times New Roman"/>
          <w:kern w:val="0"/>
          <w:sz w:val="28"/>
          <w:szCs w:val="28"/>
          <w:lang w:eastAsia="ru-RU"/>
          <w14:ligatures w14:val="none"/>
        </w:rPr>
        <w:t xml:space="preserve"> 3. Расширить</w:t>
      </w:r>
      <w:r w:rsidRPr="00D1548A">
        <w:rPr>
          <w:rFonts w:ascii="Times New Roman" w:eastAsia="Times New Roman" w:hAnsi="Times New Roman" w:cs="Times New Roman"/>
          <w:color w:val="00B050"/>
          <w:kern w:val="0"/>
          <w:sz w:val="28"/>
          <w:szCs w:val="28"/>
          <w:lang w:eastAsia="ru-RU"/>
          <w14:ligatures w14:val="none"/>
        </w:rPr>
        <w:t xml:space="preserve"> </w:t>
      </w:r>
      <w:r w:rsidRPr="00D1548A">
        <w:rPr>
          <w:rFonts w:ascii="Times New Roman" w:eastAsia="Times New Roman" w:hAnsi="Times New Roman" w:cs="Times New Roman"/>
          <w:kern w:val="0"/>
          <w:sz w:val="28"/>
          <w:szCs w:val="28"/>
          <w:lang w:eastAsia="ru-RU"/>
          <w14:ligatures w14:val="none"/>
        </w:rPr>
        <w:t>представления детей с ОВЗ о многообразии предметов народного декоративно-прикладного искусства.</w:t>
      </w:r>
    </w:p>
    <w:p w14:paraId="35DCB651" w14:textId="77777777" w:rsidR="00D1548A" w:rsidRPr="00D1548A" w:rsidRDefault="00D1548A" w:rsidP="00D1548A">
      <w:pPr>
        <w:shd w:val="clear" w:color="auto" w:fill="FFFFFF"/>
        <w:spacing w:before="30"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szCs w:val="28"/>
          <w:lang w:eastAsia="ru-RU"/>
          <w14:ligatures w14:val="none"/>
        </w:rPr>
        <w:t xml:space="preserve"> 4. Привить интерес к культуре своей Родины, к истокам народного творчества, воспитать</w:t>
      </w:r>
      <w:r w:rsidRPr="00D1548A">
        <w:rPr>
          <w:rFonts w:ascii="Times New Roman" w:eastAsia="Times New Roman" w:hAnsi="Times New Roman" w:cs="Times New Roman"/>
          <w:color w:val="00B050"/>
          <w:kern w:val="0"/>
          <w:sz w:val="28"/>
          <w:szCs w:val="28"/>
          <w:lang w:eastAsia="ru-RU"/>
          <w14:ligatures w14:val="none"/>
        </w:rPr>
        <w:t xml:space="preserve"> </w:t>
      </w:r>
      <w:r w:rsidRPr="00D1548A">
        <w:rPr>
          <w:rFonts w:ascii="Times New Roman" w:eastAsia="Times New Roman" w:hAnsi="Times New Roman" w:cs="Times New Roman"/>
          <w:kern w:val="0"/>
          <w:sz w:val="28"/>
          <w:szCs w:val="28"/>
          <w:lang w:eastAsia="ru-RU"/>
          <w14:ligatures w14:val="none"/>
        </w:rPr>
        <w:t xml:space="preserve">эстетическое отношение к действительности, трудолюбия, аккуратности, усидчивости, терпению. </w:t>
      </w:r>
    </w:p>
    <w:p w14:paraId="6F4B04C9" w14:textId="77777777" w:rsidR="00D1548A" w:rsidRPr="00D1548A" w:rsidRDefault="00D1548A" w:rsidP="00D1548A">
      <w:pPr>
        <w:shd w:val="clear" w:color="auto" w:fill="FFFFFF"/>
        <w:spacing w:before="30" w:after="0" w:line="276" w:lineRule="auto"/>
        <w:ind w:firstLine="709"/>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szCs w:val="28"/>
          <w:lang w:eastAsia="ru-RU"/>
          <w14:ligatures w14:val="none"/>
        </w:rPr>
        <w:t xml:space="preserve"> 5. Вовлечь не менее 70% родителей в работу Арт-студии «Твори и Развивайся».</w:t>
      </w:r>
    </w:p>
    <w:p w14:paraId="2C03782D" w14:textId="77777777" w:rsidR="00D1548A" w:rsidRPr="00D1548A" w:rsidRDefault="00D1548A" w:rsidP="00D1548A">
      <w:pPr>
        <w:shd w:val="clear" w:color="auto" w:fill="FFFFFF"/>
        <w:spacing w:after="0" w:line="276" w:lineRule="auto"/>
        <w:ind w:firstLine="709"/>
        <w:jc w:val="both"/>
        <w:rPr>
          <w:rFonts w:ascii="Times New Roman" w:eastAsia="Times New Roman" w:hAnsi="Times New Roman" w:cs="Times New Roman"/>
          <w:kern w:val="0"/>
          <w:sz w:val="24"/>
          <w:szCs w:val="24"/>
          <w:lang w:eastAsia="ru-RU"/>
          <w14:ligatures w14:val="none"/>
        </w:rPr>
      </w:pPr>
      <w:r w:rsidRPr="00D1548A">
        <w:rPr>
          <w:rFonts w:ascii="Times New Roman" w:eastAsia="Times New Roman" w:hAnsi="Times New Roman" w:cs="Times New Roman"/>
          <w:kern w:val="0"/>
          <w:sz w:val="28"/>
          <w:szCs w:val="28"/>
          <w:lang w:eastAsia="ru-RU"/>
          <w14:ligatures w14:val="none"/>
        </w:rPr>
        <w:t xml:space="preserve"> 6.  Увеличить охват привлеченных партнеров на 5%;</w:t>
      </w:r>
    </w:p>
    <w:p w14:paraId="1C261238" w14:textId="77777777" w:rsidR="00D1548A" w:rsidRPr="00D1548A" w:rsidRDefault="00D1548A" w:rsidP="00D1548A">
      <w:pPr>
        <w:shd w:val="clear" w:color="auto" w:fill="FFFFFF"/>
        <w:spacing w:after="0" w:line="276" w:lineRule="auto"/>
        <w:ind w:firstLine="709"/>
        <w:jc w:val="both"/>
        <w:rPr>
          <w:rFonts w:ascii="Times New Roman" w:eastAsia="Times New Roman" w:hAnsi="Times New Roman" w:cs="Times New Roman"/>
          <w:kern w:val="0"/>
          <w:sz w:val="24"/>
          <w:szCs w:val="24"/>
          <w:lang w:eastAsia="ru-RU"/>
          <w14:ligatures w14:val="none"/>
        </w:rPr>
      </w:pPr>
      <w:r w:rsidRPr="00D1548A">
        <w:rPr>
          <w:rFonts w:ascii="Times New Roman" w:eastAsia="Times New Roman" w:hAnsi="Times New Roman" w:cs="Times New Roman"/>
          <w:kern w:val="0"/>
          <w:sz w:val="28"/>
          <w:lang w:eastAsia="ru-RU"/>
          <w14:ligatures w14:val="none"/>
        </w:rPr>
        <w:t xml:space="preserve"> 7. Транслировать опыт работы по применению «</w:t>
      </w:r>
      <w:proofErr w:type="spellStart"/>
      <w:r w:rsidRPr="00D1548A">
        <w:rPr>
          <w:rFonts w:ascii="Times New Roman" w:eastAsia="Times New Roman" w:hAnsi="Times New Roman" w:cs="Times New Roman"/>
          <w:kern w:val="0"/>
          <w:sz w:val="28"/>
          <w:lang w:eastAsia="ru-RU"/>
          <w14:ligatures w14:val="none"/>
        </w:rPr>
        <w:t>Глинотерапии</w:t>
      </w:r>
      <w:proofErr w:type="spellEnd"/>
      <w:r w:rsidRPr="00D1548A">
        <w:rPr>
          <w:rFonts w:ascii="Times New Roman" w:eastAsia="Times New Roman" w:hAnsi="Times New Roman" w:cs="Times New Roman"/>
          <w:kern w:val="0"/>
          <w:sz w:val="28"/>
          <w:lang w:eastAsia="ru-RU"/>
          <w14:ligatures w14:val="none"/>
        </w:rPr>
        <w:t xml:space="preserve">» в коррекционно-развивающей работе для детей с ОВЗ на различном уровне.  </w:t>
      </w:r>
    </w:p>
    <w:p w14:paraId="7B95A6D6" w14:textId="77777777" w:rsidR="00D1548A" w:rsidRPr="00D1548A" w:rsidRDefault="00D1548A" w:rsidP="00D1548A">
      <w:pPr>
        <w:spacing w:after="0" w:line="276" w:lineRule="auto"/>
        <w:jc w:val="center"/>
        <w:rPr>
          <w:rFonts w:ascii="Times New Roman" w:eastAsia="Times New Roman" w:hAnsi="Times New Roman" w:cs="Times New Roman"/>
          <w:kern w:val="0"/>
          <w:sz w:val="28"/>
          <w:u w:val="single"/>
          <w:lang w:eastAsia="ru-RU"/>
          <w14:ligatures w14:val="none"/>
        </w:rPr>
      </w:pPr>
      <w:r w:rsidRPr="00D1548A">
        <w:rPr>
          <w:rFonts w:ascii="Times New Roman" w:eastAsia="Times New Roman" w:hAnsi="Times New Roman" w:cs="Times New Roman"/>
          <w:kern w:val="0"/>
          <w:sz w:val="28"/>
          <w:u w:val="single"/>
          <w:lang w:eastAsia="ru-RU"/>
          <w14:ligatures w14:val="none"/>
        </w:rPr>
        <w:t>Актуальность проекта</w:t>
      </w:r>
    </w:p>
    <w:p w14:paraId="372E5E4C"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Актуальность проекта заключается в поиске эффективных форм работы с детьми с особыми образовательными потребностями посредством применения декоративно-прикладного творчества и народного искусства. Что позволит нам апробировать, внедрить, использовать в коррекционно-развивающий процесс инновационную технологию «</w:t>
      </w:r>
      <w:proofErr w:type="spellStart"/>
      <w:r w:rsidRPr="00D1548A">
        <w:rPr>
          <w:rFonts w:ascii="Times New Roman" w:eastAsia="Times New Roman" w:hAnsi="Times New Roman" w:cs="Times New Roman"/>
          <w:kern w:val="0"/>
          <w:sz w:val="28"/>
          <w:lang w:eastAsia="ru-RU"/>
          <w14:ligatures w14:val="none"/>
        </w:rPr>
        <w:t>Глинотерапию</w:t>
      </w:r>
      <w:proofErr w:type="spellEnd"/>
      <w:r w:rsidRPr="00D1548A">
        <w:rPr>
          <w:rFonts w:ascii="Times New Roman" w:eastAsia="Times New Roman" w:hAnsi="Times New Roman" w:cs="Times New Roman"/>
          <w:kern w:val="0"/>
          <w:sz w:val="28"/>
          <w:lang w:eastAsia="ru-RU"/>
          <w14:ligatures w14:val="none"/>
        </w:rPr>
        <w:t xml:space="preserve">», направленную на актуализацию внутреннего мира ребенка, учитывая его индивидуальные особенности развития. </w:t>
      </w:r>
    </w:p>
    <w:p w14:paraId="08E45B82"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Конечным результатом нашей работы с воспитанниками по данному проекту является получение системы знаний, необходимых в социальной деятельности. Считаем, что творческий процесс усвоения дошкольниками новых техник (лепка из глины) расширяет круг возможностей детей, развивает пространственное воображение, конструкторские способности. Терапия посредством глины позволяет снять мышечные зажимы, снизить тревожность, выплеснуть эмоции, побороть страх. Открытие в себе индивидуальности поможет ребенку реализовать себя в дальнейшей учебе, творчестве, в общении со сверстниками. </w:t>
      </w:r>
    </w:p>
    <w:p w14:paraId="3B975229"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lastRenderedPageBreak/>
        <w:t>В процессе изготовления глиняных поделок, игрушек воспитанники приобретают такие умения, качества и навыки, которые оказывают большое влияние на их умственное развитие, а именно: планирование своих действий, обдумывание и воплощение собственного замысла. Во время практических занятий происходит формирование таких качеств, как инициатива, самостоятельность, любознательность, умственная активность.</w:t>
      </w:r>
    </w:p>
    <w:p w14:paraId="3737B0C2"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D1548A">
        <w:rPr>
          <w:rFonts w:ascii="Times New Roman" w:eastAsia="Times New Roman" w:hAnsi="Times New Roman" w:cs="Times New Roman"/>
          <w:kern w:val="0"/>
          <w:sz w:val="28"/>
          <w:szCs w:val="28"/>
          <w:u w:val="single"/>
          <w:lang w:eastAsia="ru-RU"/>
          <w14:ligatures w14:val="none"/>
        </w:rPr>
        <w:t>Новизна проекта</w:t>
      </w:r>
      <w:r w:rsidRPr="00D1548A">
        <w:rPr>
          <w:rFonts w:ascii="Times New Roman" w:eastAsia="Times New Roman" w:hAnsi="Times New Roman" w:cs="Times New Roman"/>
          <w:kern w:val="0"/>
          <w:sz w:val="28"/>
          <w:szCs w:val="28"/>
          <w:lang w:eastAsia="ru-RU"/>
          <w14:ligatures w14:val="none"/>
        </w:rPr>
        <w:t xml:space="preserve"> состоит в реализации нового подхода в коррекционно-развивающей работе детского сада по формированию творческой личности (развитию творческих способностей детей с особенностями развития) на основе продуктивной деятельности через занятия лепкой из глины:</w:t>
      </w:r>
    </w:p>
    <w:p w14:paraId="6E84CF5A"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D1548A">
        <w:rPr>
          <w:rFonts w:ascii="Times New Roman" w:eastAsia="Times New Roman" w:hAnsi="Times New Roman" w:cs="Times New Roman"/>
          <w:b/>
          <w:kern w:val="0"/>
          <w:sz w:val="28"/>
          <w:szCs w:val="28"/>
          <w:lang w:eastAsia="ru-RU"/>
          <w14:ligatures w14:val="none"/>
        </w:rPr>
        <w:t>-</w:t>
      </w:r>
      <w:r w:rsidRPr="00D1548A">
        <w:rPr>
          <w:rFonts w:ascii="Times New Roman" w:eastAsia="Times New Roman" w:hAnsi="Times New Roman" w:cs="Times New Roman"/>
          <w:kern w:val="0"/>
          <w:sz w:val="28"/>
          <w:szCs w:val="28"/>
          <w:lang w:eastAsia="ru-RU"/>
          <w14:ligatures w14:val="none"/>
        </w:rPr>
        <w:t xml:space="preserve"> изучение современных техник лепки из глины и умение их применять на практике;</w:t>
      </w:r>
    </w:p>
    <w:p w14:paraId="78139778"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D1548A">
        <w:rPr>
          <w:rFonts w:ascii="Times New Roman" w:eastAsia="Times New Roman" w:hAnsi="Times New Roman" w:cs="Times New Roman"/>
          <w:b/>
          <w:kern w:val="0"/>
          <w:sz w:val="28"/>
          <w:szCs w:val="28"/>
          <w:lang w:eastAsia="ru-RU"/>
          <w14:ligatures w14:val="none"/>
        </w:rPr>
        <w:t>-</w:t>
      </w:r>
      <w:r w:rsidRPr="00D1548A">
        <w:rPr>
          <w:rFonts w:ascii="Times New Roman" w:eastAsia="Times New Roman" w:hAnsi="Times New Roman" w:cs="Times New Roman"/>
          <w:kern w:val="0"/>
          <w:sz w:val="28"/>
          <w:szCs w:val="28"/>
          <w:lang w:eastAsia="ru-RU"/>
          <w14:ligatures w14:val="none"/>
        </w:rPr>
        <w:t xml:space="preserve"> разработка модуля (технологии) системы работы с детьми с ОВЗ по формированию творческой личности, включающую цель, задачи, специфические принципы, содержание, методы, формы, этапы совместной деятельности участников проекта;</w:t>
      </w:r>
    </w:p>
    <w:p w14:paraId="22A6C677"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D1548A">
        <w:rPr>
          <w:rFonts w:ascii="Times New Roman" w:eastAsia="Times New Roman" w:hAnsi="Times New Roman" w:cs="Times New Roman"/>
          <w:b/>
          <w:kern w:val="0"/>
          <w:sz w:val="28"/>
          <w:szCs w:val="28"/>
          <w:lang w:eastAsia="ru-RU"/>
          <w14:ligatures w14:val="none"/>
        </w:rPr>
        <w:t>-</w:t>
      </w:r>
      <w:r w:rsidRPr="00D1548A">
        <w:rPr>
          <w:rFonts w:ascii="Times New Roman" w:eastAsia="Times New Roman" w:hAnsi="Times New Roman" w:cs="Times New Roman"/>
          <w:kern w:val="0"/>
          <w:sz w:val="28"/>
          <w:szCs w:val="28"/>
          <w:lang w:eastAsia="ru-RU"/>
          <w14:ligatures w14:val="none"/>
        </w:rPr>
        <w:t xml:space="preserve"> интеграция специальных средств обучения, развития и воспитания, применение новых современных педагогических, </w:t>
      </w:r>
      <w:proofErr w:type="spellStart"/>
      <w:r w:rsidRPr="00D1548A">
        <w:rPr>
          <w:rFonts w:ascii="Times New Roman" w:eastAsia="Times New Roman" w:hAnsi="Times New Roman" w:cs="Times New Roman"/>
          <w:kern w:val="0"/>
          <w:sz w:val="28"/>
          <w:szCs w:val="28"/>
          <w:lang w:eastAsia="ru-RU"/>
          <w14:ligatures w14:val="none"/>
        </w:rPr>
        <w:t>здоровьесберегающих</w:t>
      </w:r>
      <w:proofErr w:type="spellEnd"/>
      <w:r w:rsidRPr="00D1548A">
        <w:rPr>
          <w:rFonts w:ascii="Times New Roman" w:eastAsia="Times New Roman" w:hAnsi="Times New Roman" w:cs="Times New Roman"/>
          <w:kern w:val="0"/>
          <w:sz w:val="28"/>
          <w:szCs w:val="28"/>
          <w:lang w:eastAsia="ru-RU"/>
          <w14:ligatures w14:val="none"/>
        </w:rPr>
        <w:t xml:space="preserve"> технологий;</w:t>
      </w:r>
    </w:p>
    <w:p w14:paraId="73187E0C" w14:textId="77777777" w:rsidR="00D1548A" w:rsidRPr="00D1548A" w:rsidRDefault="00D1548A" w:rsidP="00D1548A">
      <w:pPr>
        <w:spacing w:after="0" w:line="276" w:lineRule="auto"/>
        <w:ind w:firstLine="709"/>
        <w:jc w:val="both"/>
        <w:rPr>
          <w:rFonts w:ascii="Times New Roman" w:eastAsia="Times New Roman" w:hAnsi="Times New Roman" w:cs="Times New Roman"/>
          <w:kern w:val="0"/>
          <w:sz w:val="28"/>
          <w:szCs w:val="28"/>
          <w:lang w:eastAsia="ru-RU"/>
          <w14:ligatures w14:val="none"/>
        </w:rPr>
      </w:pPr>
      <w:r w:rsidRPr="00D1548A">
        <w:rPr>
          <w:rFonts w:ascii="Times New Roman" w:eastAsia="Times New Roman" w:hAnsi="Times New Roman" w:cs="Times New Roman"/>
          <w:b/>
          <w:kern w:val="0"/>
          <w:sz w:val="28"/>
          <w:szCs w:val="28"/>
          <w:lang w:eastAsia="ru-RU"/>
          <w14:ligatures w14:val="none"/>
        </w:rPr>
        <w:t>-</w:t>
      </w:r>
      <w:r w:rsidRPr="00D1548A">
        <w:rPr>
          <w:rFonts w:ascii="Times New Roman" w:eastAsia="Times New Roman" w:hAnsi="Times New Roman" w:cs="Times New Roman"/>
          <w:kern w:val="0"/>
          <w:sz w:val="28"/>
          <w:szCs w:val="28"/>
          <w:lang w:eastAsia="ru-RU"/>
          <w14:ligatures w14:val="none"/>
        </w:rPr>
        <w:t xml:space="preserve"> сотрудничество педагогов, родителей в реализации данного проекта.</w:t>
      </w:r>
    </w:p>
    <w:p w14:paraId="14ACEB46"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Выявленные проблемы в процессе статистического анализа воспитанников, посещающих детский сад, нацелили творческую группу проекта на поиск эффективных форм образовательного процесса для детей с ОВЗ и определили одно из основных направлений – коррекционно-развивающая работа для дошкольников с ОВЗ посредством </w:t>
      </w:r>
      <w:proofErr w:type="spellStart"/>
      <w:r w:rsidRPr="00D1548A">
        <w:rPr>
          <w:rFonts w:ascii="Times New Roman" w:eastAsia="Times New Roman" w:hAnsi="Times New Roman" w:cs="Times New Roman"/>
          <w:kern w:val="0"/>
          <w:sz w:val="28"/>
          <w:lang w:eastAsia="ru-RU"/>
          <w14:ligatures w14:val="none"/>
        </w:rPr>
        <w:t>глинотерапии</w:t>
      </w:r>
      <w:proofErr w:type="spellEnd"/>
      <w:r w:rsidRPr="00D1548A">
        <w:rPr>
          <w:rFonts w:ascii="Times New Roman" w:eastAsia="Times New Roman" w:hAnsi="Times New Roman" w:cs="Times New Roman"/>
          <w:kern w:val="0"/>
          <w:sz w:val="28"/>
          <w:lang w:eastAsia="ru-RU"/>
          <w14:ligatures w14:val="none"/>
        </w:rPr>
        <w:t>.</w:t>
      </w:r>
    </w:p>
    <w:p w14:paraId="21C27DA2" w14:textId="75FD0E70"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Calibri" w:eastAsia="Times New Roman" w:hAnsi="Calibri" w:cs="Times New Roman"/>
          <w:kern w:val="0"/>
          <w:lang w:eastAsia="ru-RU"/>
          <w14:ligatures w14:val="none"/>
        </w:rPr>
        <w:t xml:space="preserve"> </w:t>
      </w:r>
      <w:r w:rsidRPr="00D1548A">
        <w:rPr>
          <w:rFonts w:ascii="Times New Roman" w:eastAsia="Times New Roman" w:hAnsi="Times New Roman" w:cs="Times New Roman"/>
          <w:kern w:val="0"/>
          <w:sz w:val="28"/>
          <w:lang w:eastAsia="ru-RU"/>
          <w14:ligatures w14:val="none"/>
        </w:rPr>
        <w:t>Развитие логического мышления, связной речи, памяти и внимания тесно связано с развитием мелкой моторики и координации движений пальцев рук. Уровень развития мелкой моторики – один из показателей интеллектуальной готовности к школьному обучению. Движения рук имеют большое значение для овладения письмом. Если скорость движения пальцев замедленна, то нарушается и точность движений. В таких случаях дети с ОВЗ стараются избегать ситуаций, в которых чувствуют свою не успешность. Поэтому в дошкольном возрасте важно развивать механизмы, необходимые для овладения письмом, создать условия для накопления ребёнком двигательного и практического опыта, развития навыков ручной умелости.</w:t>
      </w:r>
    </w:p>
    <w:p w14:paraId="3D5A6367"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Развитие «ручной умелости» для поступления ребенка в школу способствуют занятия по лепке.</w:t>
      </w:r>
      <w:r w:rsidRPr="00D1548A">
        <w:rPr>
          <w:rFonts w:ascii="Calibri" w:eastAsia="Times New Roman" w:hAnsi="Calibri" w:cs="Times New Roman"/>
          <w:kern w:val="0"/>
          <w:lang w:eastAsia="ru-RU"/>
          <w14:ligatures w14:val="none"/>
        </w:rPr>
        <w:t xml:space="preserve"> </w:t>
      </w:r>
      <w:r w:rsidRPr="00D1548A">
        <w:rPr>
          <w:rFonts w:ascii="Times New Roman" w:eastAsia="Times New Roman" w:hAnsi="Times New Roman" w:cs="Times New Roman"/>
          <w:kern w:val="0"/>
          <w:sz w:val="28"/>
          <w:lang w:eastAsia="ru-RU"/>
          <w14:ligatures w14:val="none"/>
        </w:rPr>
        <w:t>В работе с детьми используются три вида лепки: лепка предметная, сюжетная и декоративная.</w:t>
      </w:r>
    </w:p>
    <w:p w14:paraId="4FA43F0F"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lastRenderedPageBreak/>
        <w:t>Лепка имеет большое значение для обучения и воспитания детей с ОВЗ. Она способствует развитию зрительного восприятия, памяти, образного мышления, привитию ручных умений и навыков, необходимых для успешного обучения в школе. Лепка так же, как и другие виды изобразительной деятельности, формирует эстетические   вкусы, развивает чувство прекрасного, умение понимать прекрасное во всем его многообразии.</w:t>
      </w:r>
    </w:p>
    <w:p w14:paraId="6B13F7B7"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Лепка как деятельность в большей мере, чем рисование или аппликация, подводит детей к умению ориентироваться в пространстве, к усвоению целого ряда математических представлений.</w:t>
      </w:r>
    </w:p>
    <w:p w14:paraId="78131C71"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Еще одной специфической чертой лепки является ее тесная связь с игрой. Объемность выполненной фигурки стимулирует детей к игровым действиям с ней. Такая организация занятий в виде игры углубляет у детей интерес к лепке, расширяет возможность общения со взрослыми и сверстниками.</w:t>
      </w:r>
    </w:p>
    <w:p w14:paraId="103709B9"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Занятия по лепке тесно связаны с занятиями по ознакомлению с окружающим, с обучением родному языку, с ознакомлением художественной литературой, с наблюдением за живыми объектами.</w:t>
      </w:r>
    </w:p>
    <w:p w14:paraId="2A7CBCA0"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Создание ребенком даже самых простых скульптур – творческий процесс.</w:t>
      </w:r>
    </w:p>
    <w:p w14:paraId="0E5D055E"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В системе эстетического воспитания детей лепка занимает определенное место и имеет свою специфику.</w:t>
      </w:r>
    </w:p>
    <w:p w14:paraId="21A3A651"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Развитие детского творчества является актуальной проблемой. Творчество – это деятельность человека, преобразующая природный и социальный мир в соответствии с целями и потребностями человека. Творческое созидание – это проявление продуктивной активности человеческого сознания.</w:t>
      </w:r>
    </w:p>
    <w:p w14:paraId="1E3029A0"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Каждый вид изобразительной деятельности позволяет развивать в детях умственную активность, творчество, художественный вкус и многие другие качества, без которых невозможно формирование первоначальных основ социально активной личности.</w:t>
      </w:r>
    </w:p>
    <w:p w14:paraId="38B99B71"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Специфику лепки определяет материал.</w:t>
      </w:r>
    </w:p>
    <w:p w14:paraId="438D205B"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Почему именно глина? Глина – это такой материал, который для детской руки более удобен – он мягкий и для ребенка представляет больший интерес, чем пластилин.</w:t>
      </w:r>
    </w:p>
    <w:p w14:paraId="181F28E4"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Глина в последние годы стало очень популярным материалом для лепки.  Поделки из глины - древняя традиция, им находится место и в современном мире, потому что сейчас ценится все экологически чистое и сделанное своими руками. Глина – материал очень эластичный, легко приобретает форму и </w:t>
      </w:r>
      <w:r w:rsidRPr="00D1548A">
        <w:rPr>
          <w:rFonts w:ascii="Times New Roman" w:eastAsia="Times New Roman" w:hAnsi="Times New Roman" w:cs="Times New Roman"/>
          <w:kern w:val="0"/>
          <w:sz w:val="28"/>
          <w:lang w:eastAsia="ru-RU"/>
          <w14:ligatures w14:val="none"/>
        </w:rPr>
        <w:lastRenderedPageBreak/>
        <w:t>изделия из него достаточно долговечны. Работа с ним доставляет удовольствие и радость.</w:t>
      </w:r>
    </w:p>
    <w:p w14:paraId="7E706088"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Педагоги и психологи (Выготский, Венгер и др.) считают, что развитию творческого воображения положено начало именно в дошкольном возрасте. Главное, вовремя увидеть и заинтересовать ребенка, поддержать его.</w:t>
      </w:r>
    </w:p>
    <w:p w14:paraId="383439F7"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Приобщая ребенка к миру прекрасного, развивается трудолюбие, усидчивость, художественный вкус, воображение, мышление, эмоциональное положительное отношение к миропониманию.</w:t>
      </w:r>
    </w:p>
    <w:p w14:paraId="46A09C9C"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Выявление народными мастерами природной красоты материала, умение извлечь наиболее декоративный эффект сочеталось с несложными чисто техническими приемами: нанесение   ямок, штрихов и т. п.  Усиливая художественную выразительность изделий, техническая простота этих приемов представляет собой интерес при ознакомлении детей с различными материалами и разнообразными способами их декорирования. Освоение отдельных технических приемов вполне доступно детям дошкольного возраста и может внести определенную новизну в творчество детей, сделать его более интересным и увлекательным.</w:t>
      </w:r>
    </w:p>
    <w:p w14:paraId="1AA4EB62"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Практическая значимость использования </w:t>
      </w:r>
      <w:proofErr w:type="spellStart"/>
      <w:r w:rsidRPr="00D1548A">
        <w:rPr>
          <w:rFonts w:ascii="Times New Roman" w:eastAsia="Times New Roman" w:hAnsi="Times New Roman" w:cs="Times New Roman"/>
          <w:kern w:val="0"/>
          <w:sz w:val="28"/>
          <w:lang w:eastAsia="ru-RU"/>
          <w14:ligatures w14:val="none"/>
        </w:rPr>
        <w:t>глинотерапии</w:t>
      </w:r>
      <w:proofErr w:type="spellEnd"/>
      <w:r w:rsidRPr="00D1548A">
        <w:rPr>
          <w:rFonts w:ascii="Times New Roman" w:eastAsia="Times New Roman" w:hAnsi="Times New Roman" w:cs="Times New Roman"/>
          <w:kern w:val="0"/>
          <w:sz w:val="28"/>
          <w:lang w:eastAsia="ru-RU"/>
          <w14:ligatures w14:val="none"/>
        </w:rPr>
        <w:t xml:space="preserve"> в дошкольных учреждениях изучена и подтверждена исследованиями многих известных ученых. </w:t>
      </w:r>
    </w:p>
    <w:p w14:paraId="43E6D8DB"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Важное воспитательное значение народного искусства неоднократно подчеркивала в своих работах </w:t>
      </w:r>
      <w:proofErr w:type="spellStart"/>
      <w:r w:rsidRPr="00D1548A">
        <w:rPr>
          <w:rFonts w:ascii="Times New Roman" w:eastAsia="Times New Roman" w:hAnsi="Times New Roman" w:cs="Times New Roman"/>
          <w:kern w:val="0"/>
          <w:sz w:val="28"/>
          <w:lang w:eastAsia="ru-RU"/>
          <w14:ligatures w14:val="none"/>
        </w:rPr>
        <w:t>А.П.Усова</w:t>
      </w:r>
      <w:proofErr w:type="spellEnd"/>
      <w:r w:rsidRPr="00D1548A">
        <w:rPr>
          <w:rFonts w:ascii="Times New Roman" w:eastAsia="Times New Roman" w:hAnsi="Times New Roman" w:cs="Times New Roman"/>
          <w:kern w:val="0"/>
          <w:sz w:val="28"/>
          <w:lang w:eastAsia="ru-RU"/>
          <w14:ligatures w14:val="none"/>
        </w:rPr>
        <w:t>. Она пишет, что использование народного искусства в детском саду никогда не было только случайным побуждением или модой, а всегда выступало в тесной связи с педагогами и художественными задачами дошкольной педагогики, практической реализации которых во многом способствовало народное искусство.</w:t>
      </w:r>
    </w:p>
    <w:p w14:paraId="0A1A23A0"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Так же, важную роль народного и декоративно-прикладного искусства в эстетическом воспитании, отмечали многие отечественные искусствоведы, исследователи детского изобразительного творчества (</w:t>
      </w:r>
      <w:proofErr w:type="spellStart"/>
      <w:r w:rsidRPr="00D1548A">
        <w:rPr>
          <w:rFonts w:ascii="Times New Roman" w:eastAsia="Times New Roman" w:hAnsi="Times New Roman" w:cs="Times New Roman"/>
          <w:kern w:val="0"/>
          <w:sz w:val="28"/>
          <w:lang w:eastAsia="ru-RU"/>
          <w14:ligatures w14:val="none"/>
        </w:rPr>
        <w:t>Н.П.Саккулина</w:t>
      </w:r>
      <w:proofErr w:type="spellEnd"/>
      <w:r w:rsidRPr="00D1548A">
        <w:rPr>
          <w:rFonts w:ascii="Times New Roman" w:eastAsia="Times New Roman" w:hAnsi="Times New Roman" w:cs="Times New Roman"/>
          <w:kern w:val="0"/>
          <w:sz w:val="28"/>
          <w:lang w:eastAsia="ru-RU"/>
          <w14:ligatures w14:val="none"/>
        </w:rPr>
        <w:t xml:space="preserve">, </w:t>
      </w:r>
      <w:proofErr w:type="spellStart"/>
      <w:r w:rsidRPr="00D1548A">
        <w:rPr>
          <w:rFonts w:ascii="Times New Roman" w:eastAsia="Times New Roman" w:hAnsi="Times New Roman" w:cs="Times New Roman"/>
          <w:kern w:val="0"/>
          <w:sz w:val="28"/>
          <w:lang w:eastAsia="ru-RU"/>
          <w14:ligatures w14:val="none"/>
        </w:rPr>
        <w:t>Т.С.Комарова</w:t>
      </w:r>
      <w:proofErr w:type="spellEnd"/>
      <w:r w:rsidRPr="00D1548A">
        <w:rPr>
          <w:rFonts w:ascii="Times New Roman" w:eastAsia="Times New Roman" w:hAnsi="Times New Roman" w:cs="Times New Roman"/>
          <w:kern w:val="0"/>
          <w:sz w:val="28"/>
          <w:lang w:eastAsia="ru-RU"/>
          <w14:ligatures w14:val="none"/>
        </w:rPr>
        <w:t xml:space="preserve">, </w:t>
      </w:r>
      <w:proofErr w:type="spellStart"/>
      <w:r w:rsidRPr="00D1548A">
        <w:rPr>
          <w:rFonts w:ascii="Times New Roman" w:eastAsia="Times New Roman" w:hAnsi="Times New Roman" w:cs="Times New Roman"/>
          <w:kern w:val="0"/>
          <w:sz w:val="28"/>
          <w:lang w:eastAsia="ru-RU"/>
          <w14:ligatures w14:val="none"/>
        </w:rPr>
        <w:t>Т.Я.Шпикалова</w:t>
      </w:r>
      <w:proofErr w:type="spellEnd"/>
      <w:r w:rsidRPr="00D1548A">
        <w:rPr>
          <w:rFonts w:ascii="Times New Roman" w:eastAsia="Times New Roman" w:hAnsi="Times New Roman" w:cs="Times New Roman"/>
          <w:kern w:val="0"/>
          <w:sz w:val="28"/>
          <w:lang w:eastAsia="ru-RU"/>
          <w14:ligatures w14:val="none"/>
        </w:rPr>
        <w:t xml:space="preserve">, </w:t>
      </w:r>
      <w:proofErr w:type="spellStart"/>
      <w:r w:rsidRPr="00D1548A">
        <w:rPr>
          <w:rFonts w:ascii="Times New Roman" w:eastAsia="Times New Roman" w:hAnsi="Times New Roman" w:cs="Times New Roman"/>
          <w:kern w:val="0"/>
          <w:sz w:val="28"/>
          <w:lang w:eastAsia="ru-RU"/>
          <w14:ligatures w14:val="none"/>
        </w:rPr>
        <w:t>Т.Н.Доронова</w:t>
      </w:r>
      <w:proofErr w:type="spellEnd"/>
      <w:r w:rsidRPr="00D1548A">
        <w:rPr>
          <w:rFonts w:ascii="Times New Roman" w:eastAsia="Times New Roman" w:hAnsi="Times New Roman" w:cs="Times New Roman"/>
          <w:kern w:val="0"/>
          <w:sz w:val="28"/>
          <w:lang w:eastAsia="ru-RU"/>
          <w14:ligatures w14:val="none"/>
        </w:rPr>
        <w:t xml:space="preserve"> и др.). Они убедительно показывают, что ознакомление с произведениями народного творчества, побуждает в детях первые яркие представления о Родине, о ее культуре, способствует воспитанию патриотических чувств, приобщает к миру прекрасного, и поэтому их нужно включать в педагогический процесс в детском саду. </w:t>
      </w:r>
      <w:proofErr w:type="spellStart"/>
      <w:r w:rsidRPr="00D1548A">
        <w:rPr>
          <w:rFonts w:ascii="Times New Roman" w:eastAsia="Times New Roman" w:hAnsi="Times New Roman" w:cs="Times New Roman"/>
          <w:kern w:val="0"/>
          <w:sz w:val="28"/>
          <w:lang w:eastAsia="ru-RU"/>
          <w14:ligatures w14:val="none"/>
        </w:rPr>
        <w:t>В.М.Василенко</w:t>
      </w:r>
      <w:proofErr w:type="spellEnd"/>
      <w:r w:rsidRPr="00D1548A">
        <w:rPr>
          <w:rFonts w:ascii="Times New Roman" w:eastAsia="Times New Roman" w:hAnsi="Times New Roman" w:cs="Times New Roman"/>
          <w:kern w:val="0"/>
          <w:sz w:val="28"/>
          <w:lang w:eastAsia="ru-RU"/>
          <w14:ligatures w14:val="none"/>
        </w:rPr>
        <w:t xml:space="preserve">, </w:t>
      </w:r>
      <w:proofErr w:type="spellStart"/>
      <w:r w:rsidRPr="00D1548A">
        <w:rPr>
          <w:rFonts w:ascii="Times New Roman" w:eastAsia="Times New Roman" w:hAnsi="Times New Roman" w:cs="Times New Roman"/>
          <w:kern w:val="0"/>
          <w:sz w:val="28"/>
          <w:lang w:eastAsia="ru-RU"/>
          <w14:ligatures w14:val="none"/>
        </w:rPr>
        <w:t>В.С.Воронов</w:t>
      </w:r>
      <w:proofErr w:type="spellEnd"/>
      <w:r w:rsidRPr="00D1548A">
        <w:rPr>
          <w:rFonts w:ascii="Times New Roman" w:eastAsia="Times New Roman" w:hAnsi="Times New Roman" w:cs="Times New Roman"/>
          <w:kern w:val="0"/>
          <w:sz w:val="28"/>
          <w:lang w:eastAsia="ru-RU"/>
          <w14:ligatures w14:val="none"/>
        </w:rPr>
        <w:t xml:space="preserve">, </w:t>
      </w:r>
      <w:proofErr w:type="spellStart"/>
      <w:r w:rsidRPr="00D1548A">
        <w:rPr>
          <w:rFonts w:ascii="Times New Roman" w:eastAsia="Times New Roman" w:hAnsi="Times New Roman" w:cs="Times New Roman"/>
          <w:kern w:val="0"/>
          <w:sz w:val="28"/>
          <w:lang w:eastAsia="ru-RU"/>
          <w14:ligatures w14:val="none"/>
        </w:rPr>
        <w:t>М.А.Некрасова</w:t>
      </w:r>
      <w:proofErr w:type="spellEnd"/>
      <w:r w:rsidRPr="00D1548A">
        <w:rPr>
          <w:rFonts w:ascii="Times New Roman" w:eastAsia="Times New Roman" w:hAnsi="Times New Roman" w:cs="Times New Roman"/>
          <w:kern w:val="0"/>
          <w:sz w:val="28"/>
          <w:lang w:eastAsia="ru-RU"/>
          <w14:ligatures w14:val="none"/>
        </w:rPr>
        <w:t xml:space="preserve">, </w:t>
      </w:r>
      <w:proofErr w:type="spellStart"/>
      <w:r w:rsidRPr="00D1548A">
        <w:rPr>
          <w:rFonts w:ascii="Times New Roman" w:eastAsia="Times New Roman" w:hAnsi="Times New Roman" w:cs="Times New Roman"/>
          <w:kern w:val="0"/>
          <w:sz w:val="28"/>
          <w:lang w:eastAsia="ru-RU"/>
          <w14:ligatures w14:val="none"/>
        </w:rPr>
        <w:t>Е.А.Флерина</w:t>
      </w:r>
      <w:proofErr w:type="spellEnd"/>
      <w:r w:rsidRPr="00D1548A">
        <w:rPr>
          <w:rFonts w:ascii="Times New Roman" w:eastAsia="Times New Roman" w:hAnsi="Times New Roman" w:cs="Times New Roman"/>
          <w:kern w:val="0"/>
          <w:sz w:val="28"/>
          <w:lang w:eastAsia="ru-RU"/>
          <w14:ligatures w14:val="none"/>
        </w:rPr>
        <w:t xml:space="preserve">, </w:t>
      </w:r>
      <w:proofErr w:type="spellStart"/>
      <w:r w:rsidRPr="00D1548A">
        <w:rPr>
          <w:rFonts w:ascii="Times New Roman" w:eastAsia="Times New Roman" w:hAnsi="Times New Roman" w:cs="Times New Roman"/>
          <w:kern w:val="0"/>
          <w:sz w:val="28"/>
          <w:lang w:eastAsia="ru-RU"/>
          <w14:ligatures w14:val="none"/>
        </w:rPr>
        <w:t>Н.П.Сакулина</w:t>
      </w:r>
      <w:proofErr w:type="spellEnd"/>
      <w:r w:rsidRPr="00D1548A">
        <w:rPr>
          <w:rFonts w:ascii="Times New Roman" w:eastAsia="Times New Roman" w:hAnsi="Times New Roman" w:cs="Times New Roman"/>
          <w:kern w:val="0"/>
          <w:sz w:val="28"/>
          <w:lang w:eastAsia="ru-RU"/>
          <w14:ligatures w14:val="none"/>
        </w:rPr>
        <w:t xml:space="preserve">, </w:t>
      </w:r>
      <w:proofErr w:type="spellStart"/>
      <w:r w:rsidRPr="00D1548A">
        <w:rPr>
          <w:rFonts w:ascii="Times New Roman" w:eastAsia="Times New Roman" w:hAnsi="Times New Roman" w:cs="Times New Roman"/>
          <w:kern w:val="0"/>
          <w:sz w:val="28"/>
          <w:lang w:eastAsia="ru-RU"/>
          <w14:ligatures w14:val="none"/>
        </w:rPr>
        <w:t>Т.С.Комарова</w:t>
      </w:r>
      <w:proofErr w:type="spellEnd"/>
      <w:r w:rsidRPr="00D1548A">
        <w:rPr>
          <w:rFonts w:ascii="Times New Roman" w:eastAsia="Times New Roman" w:hAnsi="Times New Roman" w:cs="Times New Roman"/>
          <w:kern w:val="0"/>
          <w:sz w:val="28"/>
          <w:lang w:eastAsia="ru-RU"/>
          <w14:ligatures w14:val="none"/>
        </w:rPr>
        <w:t xml:space="preserve">, </w:t>
      </w:r>
      <w:proofErr w:type="spellStart"/>
      <w:r w:rsidRPr="00D1548A">
        <w:rPr>
          <w:rFonts w:ascii="Times New Roman" w:eastAsia="Times New Roman" w:hAnsi="Times New Roman" w:cs="Times New Roman"/>
          <w:kern w:val="0"/>
          <w:sz w:val="28"/>
          <w:lang w:eastAsia="ru-RU"/>
          <w14:ligatures w14:val="none"/>
        </w:rPr>
        <w:t>Т.Я.Шпикалова</w:t>
      </w:r>
      <w:proofErr w:type="spellEnd"/>
      <w:r w:rsidRPr="00D1548A">
        <w:rPr>
          <w:rFonts w:ascii="Times New Roman" w:eastAsia="Times New Roman" w:hAnsi="Times New Roman" w:cs="Times New Roman"/>
          <w:kern w:val="0"/>
          <w:sz w:val="28"/>
          <w:lang w:eastAsia="ru-RU"/>
          <w14:ligatures w14:val="none"/>
        </w:rPr>
        <w:t xml:space="preserve"> и другие исследователи отмечают, что народное искусство имеет ярко выраженные характерные черты: традиционность, коммуникативность, коллективный характер творчества, высокое совершенство языка, связь с окружающей жизнью.</w:t>
      </w:r>
    </w:p>
    <w:p w14:paraId="27D57157"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lastRenderedPageBreak/>
        <w:t xml:space="preserve">В настоящее время проблемой является сохранение культурной и исторической самобытности России, национальных традиций. Изделие из глины ограничено вошло в современный быт, но продолжает развиваться, сохраняя национальные традиции, целостности. </w:t>
      </w:r>
    </w:p>
    <w:p w14:paraId="4269E3A2" w14:textId="77777777" w:rsidR="00D1548A" w:rsidRPr="00D1548A" w:rsidRDefault="00D1548A" w:rsidP="00D1548A">
      <w:pPr>
        <w:spacing w:after="0" w:line="276" w:lineRule="auto"/>
        <w:ind w:firstLine="708"/>
        <w:jc w:val="both"/>
        <w:rPr>
          <w:rFonts w:ascii="Times New Roman" w:eastAsia="Calibri" w:hAnsi="Times New Roman" w:cs="Times New Roman"/>
          <w:kern w:val="0"/>
          <w:sz w:val="28"/>
          <w:szCs w:val="28"/>
          <w:shd w:val="clear" w:color="auto" w:fill="FFFFFF"/>
          <w14:ligatures w14:val="none"/>
        </w:rPr>
      </w:pPr>
      <w:r w:rsidRPr="00D1548A">
        <w:rPr>
          <w:rFonts w:ascii="Times New Roman" w:eastAsia="Calibri" w:hAnsi="Times New Roman" w:cs="Times New Roman"/>
          <w:kern w:val="0"/>
          <w:sz w:val="28"/>
          <w:szCs w:val="28"/>
          <w:shd w:val="clear" w:color="auto" w:fill="FFFFFF"/>
          <w14:ligatures w14:val="none"/>
        </w:rPr>
        <w:t>Липецкий край издавна славился своими мастерами народных ремесел. Одним из таких видов творчества является изготовление декоративных изделий из глины. В сентябре 2022 года в ДОУ № 14 г. Липецка был дан старт совместному проекту с «Центром развития культуры и туризма» отделом Романовская игрушка, целью которого является привитие интереса к традиционному промыслу родного региона. Проект был открыт в рамках всероссийской акции «Ценности будущего в традициях народной культуры»  </w:t>
      </w:r>
    </w:p>
    <w:p w14:paraId="734E8D33" w14:textId="77777777" w:rsidR="00D1548A" w:rsidRPr="00D1548A" w:rsidRDefault="00D1548A" w:rsidP="00D1548A">
      <w:pPr>
        <w:spacing w:after="0" w:line="276" w:lineRule="auto"/>
        <w:jc w:val="both"/>
        <w:rPr>
          <w:rFonts w:ascii="Times New Roman" w:eastAsia="Calibri" w:hAnsi="Times New Roman" w:cs="Times New Roman"/>
          <w:kern w:val="0"/>
          <w:sz w:val="28"/>
          <w:szCs w:val="28"/>
          <w:shd w:val="clear" w:color="auto" w:fill="FFFFFF"/>
          <w14:ligatures w14:val="none"/>
        </w:rPr>
      </w:pPr>
      <w:r w:rsidRPr="00D1548A">
        <w:rPr>
          <w:rFonts w:ascii="Times New Roman" w:eastAsia="Calibri" w:hAnsi="Times New Roman" w:cs="Times New Roman"/>
          <w:kern w:val="0"/>
          <w:sz w:val="28"/>
          <w:szCs w:val="28"/>
          <w:shd w:val="clear" w:color="auto" w:fill="FFFFFF"/>
          <w14:ligatures w14:val="none"/>
        </w:rPr>
        <w:t xml:space="preserve">       </w:t>
      </w:r>
      <w:r w:rsidRPr="00D1548A">
        <w:rPr>
          <w:rFonts w:ascii="Times New Roman" w:eastAsia="Calibri" w:hAnsi="Times New Roman" w:cs="Times New Roman"/>
          <w:kern w:val="0"/>
          <w:sz w:val="28"/>
          <w:szCs w:val="28"/>
          <w:shd w:val="clear" w:color="auto" w:fill="FFFFFF"/>
          <w14:ligatures w14:val="none"/>
        </w:rPr>
        <w:tab/>
        <w:t>В рамках работы творческой площадки реализуется проект «Знакомство детей с романовской игрушкой», цель которого – дать представление об истории создания, характере и особенностях романовской игрушки, закрепить умения сравнивать, находить характерные отличия, развивать самостоятельность мышления детей, художественный вкус, совершенствовать умения работать с глиной, воспитывать любовь к родному краю, к традициям народной культуры.</w:t>
      </w:r>
    </w:p>
    <w:p w14:paraId="278BC514" w14:textId="77777777" w:rsidR="00D1548A" w:rsidRPr="00D1548A" w:rsidRDefault="00D1548A" w:rsidP="00D1548A">
      <w:pPr>
        <w:spacing w:after="0" w:line="276" w:lineRule="auto"/>
        <w:jc w:val="both"/>
        <w:rPr>
          <w:rFonts w:ascii="Times New Roman" w:eastAsia="Calibri" w:hAnsi="Times New Roman" w:cs="Times New Roman"/>
          <w:kern w:val="0"/>
          <w:sz w:val="28"/>
          <w:szCs w:val="28"/>
          <w:shd w:val="clear" w:color="auto" w:fill="FFFFFF"/>
          <w14:ligatures w14:val="none"/>
        </w:rPr>
      </w:pPr>
      <w:r w:rsidRPr="00D1548A">
        <w:rPr>
          <w:rFonts w:ascii="Times New Roman" w:eastAsia="Calibri" w:hAnsi="Times New Roman" w:cs="Times New Roman"/>
          <w:color w:val="FF0000"/>
          <w:kern w:val="0"/>
          <w:sz w:val="28"/>
          <w:szCs w:val="28"/>
          <w:shd w:val="clear" w:color="auto" w:fill="FFFFFF"/>
          <w14:ligatures w14:val="none"/>
        </w:rPr>
        <w:tab/>
      </w:r>
      <w:r w:rsidRPr="00D1548A">
        <w:rPr>
          <w:rFonts w:ascii="Times New Roman" w:eastAsia="Calibri" w:hAnsi="Times New Roman" w:cs="Times New Roman"/>
          <w:kern w:val="0"/>
          <w:sz w:val="28"/>
          <w:szCs w:val="28"/>
          <w:shd w:val="clear" w:color="auto" w:fill="FFFFFF"/>
          <w14:ligatures w14:val="none"/>
        </w:rPr>
        <w:t xml:space="preserve">В процессе реализации проекта «Игрушка </w:t>
      </w:r>
      <w:proofErr w:type="spellStart"/>
      <w:r w:rsidRPr="00D1548A">
        <w:rPr>
          <w:rFonts w:ascii="Times New Roman" w:eastAsia="Calibri" w:hAnsi="Times New Roman" w:cs="Times New Roman"/>
          <w:kern w:val="0"/>
          <w:sz w:val="28"/>
          <w:szCs w:val="28"/>
          <w:shd w:val="clear" w:color="auto" w:fill="FFFFFF"/>
          <w14:ligatures w14:val="none"/>
        </w:rPr>
        <w:t>Романушка</w:t>
      </w:r>
      <w:proofErr w:type="spellEnd"/>
      <w:r w:rsidRPr="00D1548A">
        <w:rPr>
          <w:rFonts w:ascii="Times New Roman" w:eastAsia="Calibri" w:hAnsi="Times New Roman" w:cs="Times New Roman"/>
          <w:kern w:val="0"/>
          <w:sz w:val="28"/>
          <w:szCs w:val="28"/>
          <w:shd w:val="clear" w:color="auto" w:fill="FFFFFF"/>
          <w14:ligatures w14:val="none"/>
        </w:rPr>
        <w:t>» в течение года проводились регулярные встречи творческой группы ДОУ с сотрудниками «Центра развития культуры и туризма», отделом Романовская игрушка, в ходе которой были определены наиболее эффективные формы взаимодействия и организации деятельности с детьми и их родителями по приобщению ребенка к культурному наследию своего народа.</w:t>
      </w:r>
      <w:r w:rsidRPr="00D1548A">
        <w:rPr>
          <w:rFonts w:ascii="Calibri" w:eastAsia="Calibri" w:hAnsi="Calibri" w:cs="Times New Roman"/>
          <w:kern w:val="0"/>
          <w:sz w:val="28"/>
          <w:szCs w:val="28"/>
          <w14:ligatures w14:val="none"/>
        </w:rPr>
        <w:t xml:space="preserve"> </w:t>
      </w:r>
      <w:r w:rsidRPr="00D1548A">
        <w:rPr>
          <w:rFonts w:ascii="Times New Roman" w:eastAsia="Calibri" w:hAnsi="Times New Roman" w:cs="Times New Roman"/>
          <w:kern w:val="0"/>
          <w:sz w:val="28"/>
          <w:szCs w:val="28"/>
          <w14:ligatures w14:val="none"/>
        </w:rPr>
        <w:t xml:space="preserve">Творческой группой детского сада разработаны авторская дополнительная общеобразовательная программа художественной направленности «Игрушка </w:t>
      </w:r>
      <w:proofErr w:type="spellStart"/>
      <w:r w:rsidRPr="00D1548A">
        <w:rPr>
          <w:rFonts w:ascii="Times New Roman" w:eastAsia="Calibri" w:hAnsi="Times New Roman" w:cs="Times New Roman"/>
          <w:kern w:val="0"/>
          <w:sz w:val="28"/>
          <w:szCs w:val="28"/>
          <w14:ligatures w14:val="none"/>
        </w:rPr>
        <w:t>Романушка</w:t>
      </w:r>
      <w:proofErr w:type="spellEnd"/>
      <w:r w:rsidRPr="00D1548A">
        <w:rPr>
          <w:rFonts w:ascii="Times New Roman" w:eastAsia="Calibri" w:hAnsi="Times New Roman" w:cs="Times New Roman"/>
          <w:kern w:val="0"/>
          <w:sz w:val="28"/>
          <w:szCs w:val="28"/>
          <w14:ligatures w14:val="none"/>
        </w:rPr>
        <w:t xml:space="preserve">», перспективное планирование образовательной деятельности по ознакомлению с промыслом «Романовская игрушка» и авторское методическое пособие «Игрушка </w:t>
      </w:r>
      <w:proofErr w:type="spellStart"/>
      <w:r w:rsidRPr="00D1548A">
        <w:rPr>
          <w:rFonts w:ascii="Times New Roman" w:eastAsia="Calibri" w:hAnsi="Times New Roman" w:cs="Times New Roman"/>
          <w:kern w:val="0"/>
          <w:sz w:val="28"/>
          <w:szCs w:val="28"/>
          <w14:ligatures w14:val="none"/>
        </w:rPr>
        <w:t>Романушка</w:t>
      </w:r>
      <w:proofErr w:type="spellEnd"/>
      <w:r w:rsidRPr="00D1548A">
        <w:rPr>
          <w:rFonts w:ascii="Times New Roman" w:eastAsia="Calibri" w:hAnsi="Times New Roman" w:cs="Times New Roman"/>
          <w:kern w:val="0"/>
          <w:sz w:val="28"/>
          <w:szCs w:val="28"/>
          <w14:ligatures w14:val="none"/>
        </w:rPr>
        <w:t>».</w:t>
      </w:r>
      <w:r w:rsidRPr="00D1548A">
        <w:rPr>
          <w:rFonts w:ascii="Times New Roman" w:eastAsia="Times New Roman" w:hAnsi="Times New Roman" w:cs="Times New Roman"/>
          <w:iCs/>
          <w:kern w:val="0"/>
          <w:sz w:val="28"/>
          <w:szCs w:val="28"/>
          <w:lang w:eastAsia="ru-RU"/>
          <w14:ligatures w14:val="none"/>
        </w:rPr>
        <w:t xml:space="preserve"> </w:t>
      </w:r>
      <w:r w:rsidRPr="00D1548A">
        <w:rPr>
          <w:rFonts w:ascii="Times New Roman" w:eastAsia="Calibri" w:hAnsi="Times New Roman" w:cs="Times New Roman"/>
          <w:kern w:val="0"/>
          <w:sz w:val="28"/>
          <w:szCs w:val="28"/>
          <w:shd w:val="clear" w:color="auto" w:fill="FFFFFF"/>
          <w14:ligatures w14:val="none"/>
        </w:rPr>
        <w:t>Данная тема транслирована на различных педагогических сообществах, профессиональных конкурсах: «Воспитатель года – 2023», Городской конкурс лучших образовательных практик среди педагогических работников образовательных учреждений, реализующих программы дошкольного образования - 1 место.</w:t>
      </w:r>
      <w:r w:rsidRPr="00D1548A">
        <w:rPr>
          <w:rFonts w:ascii="Times New Roman" w:eastAsia="Calibri" w:hAnsi="Times New Roman" w:cs="Times New Roman"/>
          <w:color w:val="92D050"/>
          <w:kern w:val="0"/>
          <w:sz w:val="28"/>
          <w:szCs w:val="28"/>
          <w:shd w:val="clear" w:color="auto" w:fill="FFFFFF"/>
          <w14:ligatures w14:val="none"/>
        </w:rPr>
        <w:t xml:space="preserve"> </w:t>
      </w:r>
    </w:p>
    <w:p w14:paraId="38146B4E"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В связи с этим, отличительной особенностью проекта </w:t>
      </w:r>
      <w:r w:rsidRPr="00D1548A">
        <w:rPr>
          <w:rFonts w:ascii="Times New Roman" w:eastAsia="Times New Roman" w:hAnsi="Times New Roman" w:cs="Times New Roman"/>
          <w:kern w:val="0"/>
          <w:sz w:val="28"/>
          <w:szCs w:val="28"/>
          <w:lang w:eastAsia="ru-RU"/>
          <w14:ligatures w14:val="none"/>
        </w:rPr>
        <w:t>Арт-студия «Твори и Развивайся» для детей с ОВЗ</w:t>
      </w:r>
      <w:r w:rsidRPr="00D1548A">
        <w:rPr>
          <w:rFonts w:ascii="Times New Roman" w:eastAsia="Times New Roman" w:hAnsi="Times New Roman" w:cs="Times New Roman"/>
          <w:kern w:val="0"/>
          <w:sz w:val="28"/>
          <w:lang w:eastAsia="ru-RU"/>
          <w14:ligatures w14:val="none"/>
        </w:rPr>
        <w:t xml:space="preserve"> является работа по сохранению национальных традиций России посредством лепки из глины. У нас есть уникальная возможность расширить и систематизировать знания детей о глине, о том, какая она бывает, какими свойствами она обладает.</w:t>
      </w:r>
    </w:p>
    <w:p w14:paraId="02655D6A"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lastRenderedPageBreak/>
        <w:t xml:space="preserve">Занятие на гончарном круге – это форма ручного прикладного творчества, которая не распространена в дошкольных учреждениях и недоступна в домашних условиях. </w:t>
      </w:r>
    </w:p>
    <w:p w14:paraId="05BD6954"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Все вышесказанное способствовало к разработке и реализации проекта </w:t>
      </w:r>
      <w:r w:rsidRPr="00D1548A">
        <w:rPr>
          <w:rFonts w:ascii="Times New Roman" w:eastAsia="Times New Roman" w:hAnsi="Times New Roman" w:cs="Times New Roman"/>
          <w:kern w:val="0"/>
          <w:sz w:val="28"/>
          <w:szCs w:val="28"/>
          <w:lang w:eastAsia="ru-RU"/>
          <w14:ligatures w14:val="none"/>
        </w:rPr>
        <w:t>Арт-студия «Твори и Развивайся» для детей с ОВЗ</w:t>
      </w:r>
      <w:r w:rsidRPr="00D1548A">
        <w:rPr>
          <w:rFonts w:ascii="Times New Roman" w:eastAsia="Times New Roman" w:hAnsi="Times New Roman" w:cs="Times New Roman"/>
          <w:kern w:val="0"/>
          <w:sz w:val="28"/>
          <w:lang w:eastAsia="ru-RU"/>
          <w14:ligatures w14:val="none"/>
        </w:rPr>
        <w:t>.</w:t>
      </w:r>
    </w:p>
    <w:p w14:paraId="4E7E6960" w14:textId="77777777" w:rsidR="00D1548A" w:rsidRPr="00D1548A" w:rsidRDefault="00D1548A" w:rsidP="00D1548A">
      <w:pPr>
        <w:spacing w:after="0" w:line="276" w:lineRule="auto"/>
        <w:ind w:left="709"/>
        <w:jc w:val="both"/>
        <w:rPr>
          <w:rFonts w:ascii="Times New Roman" w:eastAsia="Times New Roman" w:hAnsi="Times New Roman" w:cs="Times New Roman"/>
          <w:kern w:val="0"/>
          <w:sz w:val="28"/>
          <w:u w:val="single"/>
          <w:lang w:eastAsia="ru-RU"/>
          <w14:ligatures w14:val="none"/>
        </w:rPr>
      </w:pPr>
      <w:r w:rsidRPr="00D1548A">
        <w:rPr>
          <w:rFonts w:ascii="Times New Roman" w:eastAsia="Times New Roman" w:hAnsi="Times New Roman" w:cs="Times New Roman"/>
          <w:kern w:val="0"/>
          <w:sz w:val="28"/>
          <w:u w:val="single"/>
          <w:lang w:eastAsia="ru-RU"/>
          <w14:ligatures w14:val="none"/>
        </w:rPr>
        <w:t>Целевая группа:</w:t>
      </w:r>
    </w:p>
    <w:p w14:paraId="629D58A3" w14:textId="77777777" w:rsidR="00D1548A" w:rsidRPr="00D1548A" w:rsidRDefault="00D1548A" w:rsidP="00D1548A">
      <w:pPr>
        <w:numPr>
          <w:ilvl w:val="0"/>
          <w:numId w:val="1"/>
        </w:numPr>
        <w:spacing w:after="0" w:line="276" w:lineRule="auto"/>
        <w:ind w:left="709" w:firstLine="0"/>
        <w:contextualSpacing/>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дошкольники в возрасте 4-7 лет с особенностями развития;</w:t>
      </w:r>
    </w:p>
    <w:p w14:paraId="495E4ECA" w14:textId="77777777" w:rsidR="00D1548A" w:rsidRPr="00D1548A" w:rsidRDefault="00D1548A" w:rsidP="00D1548A">
      <w:pPr>
        <w:numPr>
          <w:ilvl w:val="0"/>
          <w:numId w:val="1"/>
        </w:numPr>
        <w:spacing w:after="0" w:line="276" w:lineRule="auto"/>
        <w:ind w:left="709" w:firstLine="0"/>
        <w:contextualSpacing/>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специалисты: воспитатели, учитель-логопед, педагог-психолог;</w:t>
      </w:r>
    </w:p>
    <w:p w14:paraId="42017299" w14:textId="77777777" w:rsidR="00D1548A" w:rsidRPr="00D1548A" w:rsidRDefault="00D1548A" w:rsidP="00D1548A">
      <w:pPr>
        <w:numPr>
          <w:ilvl w:val="0"/>
          <w:numId w:val="1"/>
        </w:numPr>
        <w:spacing w:after="0" w:line="276" w:lineRule="auto"/>
        <w:ind w:left="709" w:firstLine="0"/>
        <w:contextualSpacing/>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родители воспитанников (законный представитель);</w:t>
      </w:r>
    </w:p>
    <w:p w14:paraId="4C9641E8" w14:textId="77777777" w:rsidR="00D1548A" w:rsidRPr="00D1548A" w:rsidRDefault="00D1548A" w:rsidP="00D1548A">
      <w:pPr>
        <w:numPr>
          <w:ilvl w:val="0"/>
          <w:numId w:val="1"/>
        </w:numPr>
        <w:spacing w:after="0" w:line="276" w:lineRule="auto"/>
        <w:ind w:left="709" w:firstLine="0"/>
        <w:contextualSpacing/>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администрация дошкольного образовательного учреждения.</w:t>
      </w:r>
    </w:p>
    <w:p w14:paraId="13FB4053" w14:textId="77777777" w:rsidR="00D1548A" w:rsidRPr="00D1548A" w:rsidRDefault="00D1548A" w:rsidP="00D1548A">
      <w:pPr>
        <w:spacing w:after="0" w:line="276" w:lineRule="auto"/>
        <w:jc w:val="center"/>
        <w:rPr>
          <w:rFonts w:ascii="Times New Roman" w:eastAsia="Times New Roman" w:hAnsi="Times New Roman" w:cs="Times New Roman"/>
          <w:bCs/>
          <w:kern w:val="0"/>
          <w:sz w:val="28"/>
          <w:lang w:eastAsia="ru-RU"/>
          <w14:ligatures w14:val="none"/>
        </w:rPr>
      </w:pPr>
      <w:r w:rsidRPr="00D1548A">
        <w:rPr>
          <w:rFonts w:ascii="Times New Roman" w:eastAsia="Times New Roman" w:hAnsi="Times New Roman" w:cs="Times New Roman"/>
          <w:bCs/>
          <w:kern w:val="0"/>
          <w:sz w:val="28"/>
          <w:lang w:eastAsia="ru-RU"/>
          <w14:ligatures w14:val="none"/>
        </w:rPr>
        <w:t>Заключение</w:t>
      </w:r>
    </w:p>
    <w:p w14:paraId="28DF7131" w14:textId="77777777" w:rsidR="00D1548A" w:rsidRPr="00D1548A" w:rsidRDefault="00D1548A" w:rsidP="00D1548A">
      <w:pPr>
        <w:spacing w:after="0" w:line="276" w:lineRule="auto"/>
        <w:jc w:val="center"/>
        <w:rPr>
          <w:rFonts w:ascii="Times New Roman" w:eastAsia="Times New Roman" w:hAnsi="Times New Roman" w:cs="Times New Roman"/>
          <w:bCs/>
          <w:kern w:val="0"/>
          <w:sz w:val="28"/>
          <w:lang w:eastAsia="ru-RU"/>
          <w14:ligatures w14:val="none"/>
        </w:rPr>
      </w:pPr>
      <w:r w:rsidRPr="00D1548A">
        <w:rPr>
          <w:rFonts w:ascii="Times New Roman" w:eastAsia="Times New Roman" w:hAnsi="Times New Roman" w:cs="Times New Roman"/>
          <w:bCs/>
          <w:kern w:val="0"/>
          <w:sz w:val="28"/>
          <w:lang w:eastAsia="ru-RU"/>
          <w14:ligatures w14:val="none"/>
        </w:rPr>
        <w:t>Выводы и оценка продуктивности проекта, которую можно осуществить на основе самоанализа результатов педагогической деятельности.</w:t>
      </w:r>
    </w:p>
    <w:p w14:paraId="1F0631C1"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Мнение, что творческая деятельность доступна не всем, а только одаренным детям, теряет свою обоснованность. При условии внедрения в образовательный процесс нетрадиционной техники лепки из глины выводит ребенка за привычные рамки прикладного творчества. </w:t>
      </w:r>
    </w:p>
    <w:p w14:paraId="4BAF817E"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 xml:space="preserve">При условии продуктивности проектной работы мы предполагаем реализацию детьми с ОВЗ своего творческого потенциала; приобретение навыков работы в различных техниках и приёмах прикладного народного искусства; развитие образного мышления, эмоционально-эстетическое восприятия действительности, расширение словарного запаса. Также пробуждает в дошкольниках с ОВЗ интерес к самостоятельному творчеству, раскрепощает, помогает детям избавиться от комплекса «я не умею». Они начинают работать смелее, увереннее, независимо от степени их способностей. </w:t>
      </w:r>
    </w:p>
    <w:p w14:paraId="2707AA72" w14:textId="77777777" w:rsidR="00D1548A" w:rsidRPr="00D1548A" w:rsidRDefault="00D1548A" w:rsidP="00D1548A">
      <w:pPr>
        <w:spacing w:after="0" w:line="276" w:lineRule="auto"/>
        <w:ind w:firstLine="708"/>
        <w:jc w:val="both"/>
        <w:rPr>
          <w:rFonts w:ascii="Times New Roman" w:eastAsia="Times New Roman" w:hAnsi="Times New Roman" w:cs="Times New Roman"/>
          <w:kern w:val="0"/>
          <w:sz w:val="28"/>
          <w:lang w:eastAsia="ru-RU"/>
          <w14:ligatures w14:val="none"/>
        </w:rPr>
      </w:pPr>
      <w:r w:rsidRPr="00D1548A">
        <w:rPr>
          <w:rFonts w:ascii="Times New Roman" w:eastAsia="Times New Roman" w:hAnsi="Times New Roman" w:cs="Times New Roman"/>
          <w:kern w:val="0"/>
          <w:sz w:val="28"/>
          <w:lang w:eastAsia="ru-RU"/>
          <w14:ligatures w14:val="none"/>
        </w:rPr>
        <w:t>Все перечисленное выше способствует активизации участия дошкольников с ОВЗ в различных творческих конкурсах, выставках.</w:t>
      </w:r>
    </w:p>
    <w:p w14:paraId="73B744FB" w14:textId="77777777" w:rsidR="000E4DA8" w:rsidRDefault="000E4DA8">
      <w:bookmarkStart w:id="0" w:name="_GoBack"/>
      <w:bookmarkEnd w:id="0"/>
    </w:p>
    <w:sectPr w:rsidR="000E4D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4A43B09"/>
    <w:multiLevelType w:val="hybridMultilevel"/>
    <w:tmpl w:val="0240C6B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A8"/>
    <w:rsid w:val="000E4DA8"/>
    <w:rsid w:val="007E1F34"/>
    <w:rsid w:val="00897FFD"/>
    <w:rsid w:val="00A13149"/>
    <w:rsid w:val="00D1548A"/>
    <w:rsid w:val="00DD6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FCA83"/>
  <w15:chartTrackingRefBased/>
  <w15:docId w15:val="{422343A0-E174-457A-97B6-D3352200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1548A"/>
    <w:pPr>
      <w:spacing w:after="0" w:line="240" w:lineRule="auto"/>
    </w:pPr>
    <w:rPr>
      <w:rFonts w:eastAsia="Times New Roman"/>
      <w:kern w:val="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2692</Words>
  <Characters>15347</Characters>
  <Application>Microsoft Office Word</Application>
  <DocSecurity>0</DocSecurity>
  <Lines>127</Lines>
  <Paragraphs>36</Paragraphs>
  <ScaleCrop>false</ScaleCrop>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неизвестно неизвестно</dc:creator>
  <cp:keywords/>
  <dc:description/>
  <cp:lastModifiedBy>неизвестно неизвестно</cp:lastModifiedBy>
  <cp:revision>2</cp:revision>
  <dcterms:created xsi:type="dcterms:W3CDTF">2025-03-25T17:56:00Z</dcterms:created>
  <dcterms:modified xsi:type="dcterms:W3CDTF">2025-03-25T18:05:00Z</dcterms:modified>
</cp:coreProperties>
</file>