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FA4B" w14:textId="77777777" w:rsidR="008D7EB5" w:rsidRDefault="008D7EB5" w:rsidP="008D7EB5">
      <w:pPr>
        <w:rPr>
          <w:b/>
          <w:bCs/>
        </w:rPr>
      </w:pPr>
      <w:r w:rsidRPr="00B02099">
        <w:rPr>
          <w:b/>
          <w:bCs/>
        </w:rPr>
        <w:t>Листы оценки качества психолого-педагогических условий реализации дошкольного образования</w:t>
      </w:r>
    </w:p>
    <w:p w14:paraId="198B06B4" w14:textId="0705F037" w:rsidR="00F764A1" w:rsidRPr="00F764A1" w:rsidRDefault="00F764A1" w:rsidP="00F764A1">
      <w:pPr>
        <w:tabs>
          <w:tab w:val="left" w:pos="2070"/>
        </w:tabs>
      </w:pPr>
    </w:p>
    <w:tbl>
      <w:tblPr>
        <w:tblStyle w:val="a3"/>
        <w:tblpPr w:leftFromText="180" w:rightFromText="180" w:horzAnchor="margin" w:tblpY="915"/>
        <w:tblW w:w="0" w:type="auto"/>
        <w:tblLook w:val="04A0" w:firstRow="1" w:lastRow="0" w:firstColumn="1" w:lastColumn="0" w:noHBand="0" w:noVBand="1"/>
      </w:tblPr>
      <w:tblGrid>
        <w:gridCol w:w="1728"/>
        <w:gridCol w:w="3104"/>
        <w:gridCol w:w="2128"/>
        <w:gridCol w:w="2136"/>
        <w:gridCol w:w="2128"/>
        <w:gridCol w:w="2128"/>
        <w:gridCol w:w="1208"/>
      </w:tblGrid>
      <w:tr w:rsidR="00B02099" w14:paraId="121AB362" w14:textId="77777777" w:rsidTr="00F764A1">
        <w:trPr>
          <w:trHeight w:val="1833"/>
        </w:trPr>
        <w:tc>
          <w:tcPr>
            <w:tcW w:w="1728" w:type="dxa"/>
          </w:tcPr>
          <w:p w14:paraId="0CB7E375" w14:textId="3D5C70E4" w:rsidR="00B02099" w:rsidRDefault="00B02099" w:rsidP="00B02099">
            <w:pPr>
              <w:jc w:val="both"/>
            </w:pPr>
            <w:r>
              <w:lastRenderedPageBreak/>
              <w:t>№ показа</w:t>
            </w:r>
          </w:p>
          <w:p w14:paraId="680A8ADD" w14:textId="005CD5D5" w:rsidR="00B02099" w:rsidRDefault="00B02099" w:rsidP="00B02099">
            <w:pPr>
              <w:jc w:val="both"/>
            </w:pPr>
            <w:r>
              <w:t>теля</w:t>
            </w:r>
          </w:p>
        </w:tc>
        <w:tc>
          <w:tcPr>
            <w:tcW w:w="3104" w:type="dxa"/>
          </w:tcPr>
          <w:p w14:paraId="539C9698" w14:textId="77777777" w:rsidR="00B02099" w:rsidRDefault="00B02099" w:rsidP="00B02099">
            <w:pPr>
              <w:jc w:val="both"/>
            </w:pPr>
            <w:r>
              <w:t xml:space="preserve">Показатели </w:t>
            </w:r>
          </w:p>
          <w:p w14:paraId="777E1D58" w14:textId="69230AA9" w:rsidR="00B02099" w:rsidRDefault="00B02099" w:rsidP="00B02099">
            <w:pPr>
              <w:jc w:val="both"/>
            </w:pPr>
            <w:r>
              <w:t>и индикаторы</w:t>
            </w:r>
          </w:p>
        </w:tc>
        <w:tc>
          <w:tcPr>
            <w:tcW w:w="2128" w:type="dxa"/>
          </w:tcPr>
          <w:p w14:paraId="75F3967A" w14:textId="77777777" w:rsidR="00B02099" w:rsidRDefault="00B02099" w:rsidP="00B02099">
            <w:pPr>
              <w:jc w:val="center"/>
            </w:pPr>
            <w:r>
              <w:t>Показатель</w:t>
            </w:r>
          </w:p>
          <w:p w14:paraId="1CE0CA1F" w14:textId="77777777" w:rsidR="00B02099" w:rsidRDefault="00B02099" w:rsidP="00B02099">
            <w:pPr>
              <w:jc w:val="center"/>
            </w:pPr>
            <w:r>
              <w:t>/индикатор</w:t>
            </w:r>
          </w:p>
          <w:p w14:paraId="76B6CE37" w14:textId="77777777" w:rsidR="00B02099" w:rsidRDefault="00B02099" w:rsidP="00B02099">
            <w:pPr>
              <w:jc w:val="center"/>
            </w:pPr>
            <w:r>
              <w:t>подтверждается</w:t>
            </w:r>
          </w:p>
          <w:p w14:paraId="09C075FD" w14:textId="77777777" w:rsidR="00B02099" w:rsidRDefault="00B02099" w:rsidP="00B02099"/>
          <w:p w14:paraId="5E1214B5" w14:textId="19205DF0" w:rsidR="00B02099" w:rsidRPr="00B02099" w:rsidRDefault="00B02099" w:rsidP="00B02099">
            <w:pPr>
              <w:jc w:val="center"/>
              <w:rPr>
                <w:b/>
                <w:bCs/>
              </w:rPr>
            </w:pPr>
            <w:r w:rsidRPr="00B02099">
              <w:rPr>
                <w:b/>
                <w:bCs/>
              </w:rPr>
              <w:t>3</w:t>
            </w:r>
          </w:p>
          <w:p w14:paraId="3C38A9BD" w14:textId="77777777" w:rsidR="00B02099" w:rsidRDefault="00B02099" w:rsidP="00B02099"/>
        </w:tc>
        <w:tc>
          <w:tcPr>
            <w:tcW w:w="2136" w:type="dxa"/>
          </w:tcPr>
          <w:p w14:paraId="65B94944" w14:textId="77777777" w:rsidR="00B02099" w:rsidRDefault="00B02099" w:rsidP="00B02099">
            <w:pPr>
              <w:jc w:val="center"/>
            </w:pPr>
            <w:r>
              <w:t>Показатель</w:t>
            </w:r>
          </w:p>
          <w:p w14:paraId="103CA832" w14:textId="77777777" w:rsidR="00B02099" w:rsidRDefault="00B02099" w:rsidP="00B02099">
            <w:pPr>
              <w:jc w:val="center"/>
            </w:pPr>
            <w:r>
              <w:t>/индикатор скорее</w:t>
            </w:r>
          </w:p>
          <w:p w14:paraId="0BB0B1F7" w14:textId="79BECE2A" w:rsidR="00B02099" w:rsidRDefault="00B02099" w:rsidP="00B02099">
            <w:pPr>
              <w:jc w:val="center"/>
            </w:pPr>
            <w:r>
              <w:t>подтверждается</w:t>
            </w:r>
          </w:p>
          <w:p w14:paraId="64D4795F" w14:textId="713A6AE0" w:rsidR="00B02099" w:rsidRPr="00B02099" w:rsidRDefault="00B02099" w:rsidP="00B02099">
            <w:pPr>
              <w:jc w:val="center"/>
              <w:rPr>
                <w:b/>
                <w:bCs/>
              </w:rPr>
            </w:pPr>
            <w:r w:rsidRPr="00B02099">
              <w:rPr>
                <w:b/>
                <w:bCs/>
              </w:rPr>
              <w:t>2</w:t>
            </w:r>
          </w:p>
        </w:tc>
        <w:tc>
          <w:tcPr>
            <w:tcW w:w="2128" w:type="dxa"/>
          </w:tcPr>
          <w:p w14:paraId="48AA1BBE" w14:textId="77777777" w:rsidR="00B02099" w:rsidRDefault="00B02099" w:rsidP="00B02099">
            <w:pPr>
              <w:jc w:val="center"/>
            </w:pPr>
            <w:r>
              <w:t>Показатель</w:t>
            </w:r>
          </w:p>
          <w:p w14:paraId="13FB71F6" w14:textId="27F8073D" w:rsidR="00B02099" w:rsidRDefault="00B02099" w:rsidP="00B02099">
            <w:pPr>
              <w:jc w:val="center"/>
            </w:pPr>
            <w:r>
              <w:t>/индикатор скорее не подтверждается</w:t>
            </w:r>
          </w:p>
          <w:p w14:paraId="1FECF778" w14:textId="6ACB4AA4" w:rsidR="00B02099" w:rsidRPr="00B02099" w:rsidRDefault="00B02099" w:rsidP="00B02099">
            <w:pPr>
              <w:jc w:val="center"/>
              <w:rPr>
                <w:b/>
                <w:bCs/>
              </w:rPr>
            </w:pPr>
            <w:r w:rsidRPr="00B02099">
              <w:rPr>
                <w:b/>
                <w:bCs/>
              </w:rPr>
              <w:t>1</w:t>
            </w:r>
          </w:p>
          <w:p w14:paraId="464116D1" w14:textId="77777777" w:rsidR="00B02099" w:rsidRDefault="00B02099" w:rsidP="00B02099"/>
        </w:tc>
        <w:tc>
          <w:tcPr>
            <w:tcW w:w="2128" w:type="dxa"/>
          </w:tcPr>
          <w:p w14:paraId="0C561188" w14:textId="77777777" w:rsidR="00B02099" w:rsidRDefault="00B02099" w:rsidP="00B02099">
            <w:pPr>
              <w:jc w:val="center"/>
            </w:pPr>
            <w:r>
              <w:t>Показатель</w:t>
            </w:r>
          </w:p>
          <w:p w14:paraId="5CEB54C3" w14:textId="1F32614B" w:rsidR="00B02099" w:rsidRDefault="00B02099" w:rsidP="00B02099">
            <w:pPr>
              <w:jc w:val="center"/>
            </w:pPr>
            <w:r>
              <w:t>/индикатор не</w:t>
            </w:r>
          </w:p>
          <w:p w14:paraId="4B1FAC2F" w14:textId="77777777" w:rsidR="00B02099" w:rsidRDefault="00B02099" w:rsidP="00B02099">
            <w:pPr>
              <w:jc w:val="center"/>
            </w:pPr>
            <w:r>
              <w:t>подтверждается</w:t>
            </w:r>
          </w:p>
          <w:p w14:paraId="0CB636EE" w14:textId="77777777" w:rsidR="00B02099" w:rsidRDefault="00B02099" w:rsidP="00B02099">
            <w:pPr>
              <w:jc w:val="center"/>
            </w:pPr>
          </w:p>
          <w:p w14:paraId="191D5DC5" w14:textId="304FB1ED" w:rsidR="00B02099" w:rsidRPr="00B02099" w:rsidRDefault="00B02099" w:rsidP="00B02099">
            <w:pPr>
              <w:jc w:val="center"/>
              <w:rPr>
                <w:b/>
                <w:bCs/>
              </w:rPr>
            </w:pPr>
            <w:r w:rsidRPr="00B02099">
              <w:rPr>
                <w:b/>
                <w:bCs/>
              </w:rPr>
              <w:t>0</w:t>
            </w:r>
          </w:p>
          <w:p w14:paraId="4A151994" w14:textId="77777777" w:rsidR="00B02099" w:rsidRDefault="00B02099" w:rsidP="00B02099"/>
        </w:tc>
        <w:tc>
          <w:tcPr>
            <w:tcW w:w="1208" w:type="dxa"/>
          </w:tcPr>
          <w:p w14:paraId="268331D0" w14:textId="0483F718" w:rsidR="00B02099" w:rsidRDefault="00B02099" w:rsidP="00B02099">
            <w:pPr>
              <w:jc w:val="both"/>
            </w:pPr>
            <w:r>
              <w:t>Среднее</w:t>
            </w:r>
          </w:p>
        </w:tc>
      </w:tr>
      <w:tr w:rsidR="00B02099" w14:paraId="1F878D27" w14:textId="77777777" w:rsidTr="00F764A1">
        <w:tc>
          <w:tcPr>
            <w:tcW w:w="1728" w:type="dxa"/>
          </w:tcPr>
          <w:p w14:paraId="256080A2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07A8CCF2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сотрудники создают условия для</w:t>
            </w:r>
          </w:p>
          <w:p w14:paraId="71CB1EB4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развития у детей положительного</w:t>
            </w:r>
          </w:p>
          <w:p w14:paraId="1865C179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самоощущения, уверенности в себе,</w:t>
            </w:r>
          </w:p>
          <w:p w14:paraId="02338C04" w14:textId="12BC0FF5" w:rsidR="00B02099" w:rsidRDefault="00543705" w:rsidP="00543705">
            <w:pPr>
              <w:jc w:val="both"/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чувства собственного достоинства</w:t>
            </w:r>
          </w:p>
        </w:tc>
        <w:tc>
          <w:tcPr>
            <w:tcW w:w="2128" w:type="dxa"/>
          </w:tcPr>
          <w:p w14:paraId="0E8F1BAB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23253B07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66564618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16CBFCA9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2AA88F20" w14:textId="77777777" w:rsidR="00B02099" w:rsidRDefault="00B02099" w:rsidP="00B02099">
            <w:pPr>
              <w:jc w:val="both"/>
            </w:pPr>
          </w:p>
        </w:tc>
      </w:tr>
      <w:tr w:rsidR="00B02099" w14:paraId="24CFEDAF" w14:textId="77777777" w:rsidTr="00F764A1">
        <w:tc>
          <w:tcPr>
            <w:tcW w:w="1728" w:type="dxa"/>
          </w:tcPr>
          <w:p w14:paraId="2E3ED26F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3B1BA7D1" w14:textId="7A8D058D" w:rsidR="00B02099" w:rsidRDefault="00543705" w:rsidP="00B02099">
            <w:pPr>
              <w:jc w:val="both"/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сотрудники создают условия для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D7FE6">
              <w:rPr>
                <w:rFonts w:eastAsia="Times New Roman" w:cs="Times New Roman"/>
                <w:szCs w:val="28"/>
                <w:lang w:eastAsia="ru-RU"/>
              </w:rPr>
              <w:t>формирования у детей положительного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D7FE6">
              <w:rPr>
                <w:rFonts w:eastAsia="Times New Roman" w:cs="Times New Roman"/>
                <w:szCs w:val="28"/>
                <w:lang w:eastAsia="ru-RU"/>
              </w:rPr>
              <w:t>отношения к другим людям</w:t>
            </w:r>
          </w:p>
        </w:tc>
        <w:tc>
          <w:tcPr>
            <w:tcW w:w="2128" w:type="dxa"/>
          </w:tcPr>
          <w:p w14:paraId="2F01DF4F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75E0A021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456C084D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5C87449E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4C6048A6" w14:textId="77777777" w:rsidR="00B02099" w:rsidRDefault="00B02099" w:rsidP="00B02099">
            <w:pPr>
              <w:jc w:val="both"/>
            </w:pPr>
          </w:p>
        </w:tc>
      </w:tr>
      <w:tr w:rsidR="00B02099" w14:paraId="4A98214C" w14:textId="77777777" w:rsidTr="00F764A1">
        <w:tc>
          <w:tcPr>
            <w:tcW w:w="1728" w:type="dxa"/>
          </w:tcPr>
          <w:p w14:paraId="57DE2332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2A0B1416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сотрудники создают условия</w:t>
            </w:r>
          </w:p>
          <w:p w14:paraId="060E51EF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для развития у детей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D7FE6">
              <w:rPr>
                <w:rFonts w:eastAsia="Times New Roman" w:cs="Times New Roman"/>
                <w:szCs w:val="28"/>
                <w:lang w:eastAsia="ru-RU"/>
              </w:rPr>
              <w:t>инициативности, самостоятельности,</w:t>
            </w:r>
          </w:p>
          <w:p w14:paraId="7FF92015" w14:textId="6E69EB4E" w:rsidR="00B02099" w:rsidRDefault="00543705" w:rsidP="00543705">
            <w:pPr>
              <w:jc w:val="both"/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ответственности</w:t>
            </w:r>
          </w:p>
        </w:tc>
        <w:tc>
          <w:tcPr>
            <w:tcW w:w="2128" w:type="dxa"/>
          </w:tcPr>
          <w:p w14:paraId="1350CD8D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1DEA60E2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43937C98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0C1F996E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334DCC01" w14:textId="77777777" w:rsidR="00B02099" w:rsidRDefault="00B02099" w:rsidP="00B02099">
            <w:pPr>
              <w:jc w:val="both"/>
            </w:pPr>
          </w:p>
        </w:tc>
      </w:tr>
      <w:tr w:rsidR="00B02099" w14:paraId="1ECE3F2A" w14:textId="77777777" w:rsidTr="00F764A1">
        <w:tc>
          <w:tcPr>
            <w:tcW w:w="1728" w:type="dxa"/>
          </w:tcPr>
          <w:p w14:paraId="49423FC5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111D5E62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взрослые создают условия для</w:t>
            </w:r>
          </w:p>
          <w:p w14:paraId="0D953645" w14:textId="2EBA9B70" w:rsidR="00B02099" w:rsidRDefault="00543705" w:rsidP="00543705">
            <w:pPr>
              <w:jc w:val="both"/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развития сотрудничества между детьми</w:t>
            </w:r>
          </w:p>
        </w:tc>
        <w:tc>
          <w:tcPr>
            <w:tcW w:w="2128" w:type="dxa"/>
          </w:tcPr>
          <w:p w14:paraId="304FB668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7D15763D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3B6606C9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541F13FA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474E382F" w14:textId="77777777" w:rsidR="00B02099" w:rsidRDefault="00B02099" w:rsidP="00B02099">
            <w:pPr>
              <w:jc w:val="both"/>
            </w:pPr>
          </w:p>
        </w:tc>
      </w:tr>
      <w:tr w:rsidR="00B02099" w14:paraId="2F617186" w14:textId="77777777" w:rsidTr="00F764A1">
        <w:tc>
          <w:tcPr>
            <w:tcW w:w="1728" w:type="dxa"/>
          </w:tcPr>
          <w:p w14:paraId="6959EACC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1849A1F2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педагоги приобщают детей к</w:t>
            </w:r>
          </w:p>
          <w:p w14:paraId="39918B52" w14:textId="5BD68493" w:rsidR="00B02099" w:rsidRDefault="00543705" w:rsidP="00543705">
            <w:pPr>
              <w:jc w:val="both"/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нравственным ценностям</w:t>
            </w:r>
          </w:p>
        </w:tc>
        <w:tc>
          <w:tcPr>
            <w:tcW w:w="2128" w:type="dxa"/>
          </w:tcPr>
          <w:p w14:paraId="1F9AA241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0A4F6CCF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240E08D5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49759FBB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407DA64B" w14:textId="77777777" w:rsidR="00B02099" w:rsidRDefault="00B02099" w:rsidP="00B02099">
            <w:pPr>
              <w:jc w:val="both"/>
            </w:pPr>
          </w:p>
        </w:tc>
      </w:tr>
      <w:tr w:rsidR="00B02099" w14:paraId="027BC993" w14:textId="77777777" w:rsidTr="00F764A1">
        <w:tc>
          <w:tcPr>
            <w:tcW w:w="1728" w:type="dxa"/>
          </w:tcPr>
          <w:p w14:paraId="484CF932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1B22D587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взрослые способствуют</w:t>
            </w:r>
          </w:p>
          <w:p w14:paraId="4C00D2FF" w14:textId="22664B06" w:rsidR="00B02099" w:rsidRDefault="00543705" w:rsidP="00543705">
            <w:pPr>
              <w:jc w:val="both"/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формированию у детей положительного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D7FE6">
              <w:rPr>
                <w:rFonts w:eastAsia="Times New Roman" w:cs="Times New Roman"/>
                <w:szCs w:val="28"/>
                <w:lang w:eastAsia="ru-RU"/>
              </w:rPr>
              <w:t>отношения к труду</w:t>
            </w:r>
          </w:p>
        </w:tc>
        <w:tc>
          <w:tcPr>
            <w:tcW w:w="2128" w:type="dxa"/>
          </w:tcPr>
          <w:p w14:paraId="56AB66B0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088F56EA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7E0614D6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4A5A6109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08496386" w14:textId="77777777" w:rsidR="00B02099" w:rsidRDefault="00B02099" w:rsidP="00B02099">
            <w:pPr>
              <w:jc w:val="both"/>
            </w:pPr>
          </w:p>
        </w:tc>
      </w:tr>
      <w:tr w:rsidR="00B02099" w14:paraId="4E646D7E" w14:textId="77777777" w:rsidTr="00F764A1">
        <w:tc>
          <w:tcPr>
            <w:tcW w:w="1728" w:type="dxa"/>
          </w:tcPr>
          <w:p w14:paraId="61F0C13A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6935F295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взрослые создают предпосылки для</w:t>
            </w:r>
          </w:p>
          <w:p w14:paraId="55A82C7F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развития у детей гражданского</w:t>
            </w:r>
          </w:p>
          <w:p w14:paraId="6C31AA15" w14:textId="2FBFF355" w:rsidR="00B02099" w:rsidRDefault="00543705" w:rsidP="00543705">
            <w:pPr>
              <w:jc w:val="both"/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самосознания</w:t>
            </w:r>
          </w:p>
        </w:tc>
        <w:tc>
          <w:tcPr>
            <w:tcW w:w="2128" w:type="dxa"/>
          </w:tcPr>
          <w:p w14:paraId="4856DA92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470BDF17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2D7A5D35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4A568AA7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7511FEAF" w14:textId="77777777" w:rsidR="00B02099" w:rsidRDefault="00B02099" w:rsidP="00B02099">
            <w:pPr>
              <w:jc w:val="both"/>
            </w:pPr>
          </w:p>
        </w:tc>
      </w:tr>
      <w:tr w:rsidR="00B02099" w14:paraId="25F12E90" w14:textId="77777777" w:rsidTr="00F764A1">
        <w:tc>
          <w:tcPr>
            <w:tcW w:w="1728" w:type="dxa"/>
          </w:tcPr>
          <w:p w14:paraId="40CD54AF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05754F0C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педагоги создают условия для</w:t>
            </w:r>
          </w:p>
          <w:p w14:paraId="00663B88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формирования у детей навыков</w:t>
            </w:r>
          </w:p>
          <w:p w14:paraId="2036867B" w14:textId="6D067E69" w:rsidR="00B02099" w:rsidRDefault="00543705" w:rsidP="00543705">
            <w:pPr>
              <w:jc w:val="both"/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безопасного поведения</w:t>
            </w:r>
          </w:p>
        </w:tc>
        <w:tc>
          <w:tcPr>
            <w:tcW w:w="2128" w:type="dxa"/>
          </w:tcPr>
          <w:p w14:paraId="66D1EC68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1E6735D0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788832D8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1C1370D9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30DCE95C" w14:textId="77777777" w:rsidR="00B02099" w:rsidRDefault="00B02099" w:rsidP="00B02099">
            <w:pPr>
              <w:jc w:val="both"/>
            </w:pPr>
          </w:p>
        </w:tc>
      </w:tr>
      <w:tr w:rsidR="00B02099" w14:paraId="0F565C71" w14:textId="77777777" w:rsidTr="00F764A1">
        <w:tc>
          <w:tcPr>
            <w:tcW w:w="1728" w:type="dxa"/>
          </w:tcPr>
          <w:p w14:paraId="491F2519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143A8AEA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сотрудники создают условия для</w:t>
            </w:r>
          </w:p>
          <w:p w14:paraId="24EFFBC4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развития у детей положительного</w:t>
            </w:r>
          </w:p>
          <w:p w14:paraId="259A4FFE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lastRenderedPageBreak/>
              <w:t>самоощущения, уверенности в себе,</w:t>
            </w:r>
          </w:p>
          <w:p w14:paraId="4ADF0341" w14:textId="2BFB892F" w:rsidR="00B02099" w:rsidRDefault="00543705" w:rsidP="00543705">
            <w:pPr>
              <w:jc w:val="both"/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чувства собственного достоинства</w:t>
            </w:r>
          </w:p>
        </w:tc>
        <w:tc>
          <w:tcPr>
            <w:tcW w:w="2128" w:type="dxa"/>
          </w:tcPr>
          <w:p w14:paraId="688C9FEA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75DFC2E6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2444EB2A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02FE7C9C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77FF11AF" w14:textId="77777777" w:rsidR="00B02099" w:rsidRDefault="00B02099" w:rsidP="00B02099">
            <w:pPr>
              <w:jc w:val="both"/>
            </w:pPr>
          </w:p>
        </w:tc>
      </w:tr>
      <w:tr w:rsidR="00B02099" w14:paraId="786849CD" w14:textId="77777777" w:rsidTr="00F764A1">
        <w:tc>
          <w:tcPr>
            <w:tcW w:w="1728" w:type="dxa"/>
          </w:tcPr>
          <w:p w14:paraId="642ED6A9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49312EC3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сотрудники создают условия для</w:t>
            </w:r>
          </w:p>
          <w:p w14:paraId="73EDEE3A" w14:textId="7EDBD9FC" w:rsidR="00B02099" w:rsidRDefault="00543705" w:rsidP="00543705">
            <w:pPr>
              <w:jc w:val="both"/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формирования у детей положительного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CD7FE6">
              <w:rPr>
                <w:rFonts w:eastAsia="Times New Roman" w:cs="Times New Roman"/>
                <w:szCs w:val="28"/>
                <w:lang w:eastAsia="ru-RU"/>
              </w:rPr>
              <w:t>отношения к другим людям</w:t>
            </w:r>
          </w:p>
        </w:tc>
        <w:tc>
          <w:tcPr>
            <w:tcW w:w="2128" w:type="dxa"/>
          </w:tcPr>
          <w:p w14:paraId="09D9294D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6B1216C2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2FFFFBA0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0A64F960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5EBF9FF4" w14:textId="77777777" w:rsidR="00B02099" w:rsidRDefault="00B02099" w:rsidP="00B02099">
            <w:pPr>
              <w:jc w:val="both"/>
            </w:pPr>
          </w:p>
        </w:tc>
      </w:tr>
      <w:tr w:rsidR="00B02099" w14:paraId="49675B7A" w14:textId="77777777" w:rsidTr="00F764A1">
        <w:tc>
          <w:tcPr>
            <w:tcW w:w="1728" w:type="dxa"/>
          </w:tcPr>
          <w:p w14:paraId="65AB7A24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42D0BEA7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сотрудники создают условия</w:t>
            </w:r>
          </w:p>
          <w:p w14:paraId="5D2EF4F7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для развития у детей</w:t>
            </w:r>
          </w:p>
          <w:p w14:paraId="6D78A1F0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инициативности, самостоятельности,</w:t>
            </w:r>
          </w:p>
          <w:p w14:paraId="7E79B268" w14:textId="47E957D8" w:rsidR="00B02099" w:rsidRDefault="00543705" w:rsidP="00543705">
            <w:pPr>
              <w:jc w:val="both"/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ответственности</w:t>
            </w:r>
          </w:p>
        </w:tc>
        <w:tc>
          <w:tcPr>
            <w:tcW w:w="2128" w:type="dxa"/>
          </w:tcPr>
          <w:p w14:paraId="1DBE3F3D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268CB997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7FB892B2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66E0A362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52E8D605" w14:textId="77777777" w:rsidR="00B02099" w:rsidRDefault="00B02099" w:rsidP="00B02099">
            <w:pPr>
              <w:jc w:val="both"/>
            </w:pPr>
          </w:p>
        </w:tc>
      </w:tr>
      <w:tr w:rsidR="00543705" w14:paraId="10C4BEB0" w14:textId="77777777" w:rsidTr="00F764A1">
        <w:tc>
          <w:tcPr>
            <w:tcW w:w="1728" w:type="dxa"/>
          </w:tcPr>
          <w:p w14:paraId="5E7BC4BC" w14:textId="77777777" w:rsidR="00543705" w:rsidRDefault="00543705" w:rsidP="00B02099">
            <w:pPr>
              <w:jc w:val="both"/>
            </w:pPr>
          </w:p>
        </w:tc>
        <w:tc>
          <w:tcPr>
            <w:tcW w:w="3104" w:type="dxa"/>
          </w:tcPr>
          <w:p w14:paraId="189A9F5B" w14:textId="77777777" w:rsidR="00543705" w:rsidRPr="00CD7FE6" w:rsidRDefault="00543705" w:rsidP="00543705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взрослые создают условия для</w:t>
            </w:r>
          </w:p>
          <w:p w14:paraId="4D374646" w14:textId="7EE0351B" w:rsidR="00543705" w:rsidRDefault="00543705" w:rsidP="00543705">
            <w:pPr>
              <w:jc w:val="both"/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развития сотрудничества между детьми</w:t>
            </w:r>
          </w:p>
        </w:tc>
        <w:tc>
          <w:tcPr>
            <w:tcW w:w="2128" w:type="dxa"/>
          </w:tcPr>
          <w:p w14:paraId="5C8FCD6F" w14:textId="77777777" w:rsidR="00543705" w:rsidRDefault="00543705" w:rsidP="00B02099">
            <w:pPr>
              <w:jc w:val="both"/>
            </w:pPr>
          </w:p>
        </w:tc>
        <w:tc>
          <w:tcPr>
            <w:tcW w:w="2136" w:type="dxa"/>
          </w:tcPr>
          <w:p w14:paraId="13C90BA5" w14:textId="77777777" w:rsidR="00543705" w:rsidRDefault="00543705" w:rsidP="00B02099">
            <w:pPr>
              <w:jc w:val="both"/>
            </w:pPr>
          </w:p>
        </w:tc>
        <w:tc>
          <w:tcPr>
            <w:tcW w:w="2128" w:type="dxa"/>
          </w:tcPr>
          <w:p w14:paraId="22D07722" w14:textId="77777777" w:rsidR="00543705" w:rsidRDefault="00543705" w:rsidP="00B02099">
            <w:pPr>
              <w:jc w:val="both"/>
            </w:pPr>
          </w:p>
        </w:tc>
        <w:tc>
          <w:tcPr>
            <w:tcW w:w="2128" w:type="dxa"/>
          </w:tcPr>
          <w:p w14:paraId="3277240D" w14:textId="77777777" w:rsidR="00543705" w:rsidRDefault="00543705" w:rsidP="00B02099">
            <w:pPr>
              <w:jc w:val="both"/>
            </w:pPr>
          </w:p>
        </w:tc>
        <w:tc>
          <w:tcPr>
            <w:tcW w:w="1208" w:type="dxa"/>
          </w:tcPr>
          <w:p w14:paraId="1FAED241" w14:textId="77777777" w:rsidR="00543705" w:rsidRDefault="00543705" w:rsidP="00B02099">
            <w:pPr>
              <w:jc w:val="both"/>
            </w:pPr>
          </w:p>
        </w:tc>
      </w:tr>
      <w:tr w:rsidR="00F764A1" w14:paraId="71195183" w14:textId="77777777" w:rsidTr="00D6706E">
        <w:tc>
          <w:tcPr>
            <w:tcW w:w="14560" w:type="dxa"/>
            <w:gridSpan w:val="7"/>
          </w:tcPr>
          <w:p w14:paraId="7CA250FA" w14:textId="77777777" w:rsidR="00F764A1" w:rsidRPr="00CD7FE6" w:rsidRDefault="00F764A1" w:rsidP="00F764A1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условия организации физического</w:t>
            </w:r>
          </w:p>
          <w:p w14:paraId="675CE064" w14:textId="7A097470" w:rsidR="00F764A1" w:rsidRDefault="00F764A1" w:rsidP="00F764A1">
            <w:pPr>
              <w:jc w:val="center"/>
            </w:pPr>
            <w:r w:rsidRPr="00CD7FE6">
              <w:rPr>
                <w:rFonts w:eastAsia="Times New Roman" w:cs="Times New Roman"/>
                <w:szCs w:val="28"/>
                <w:lang w:eastAsia="ru-RU"/>
              </w:rPr>
              <w:t>развития</w:t>
            </w:r>
          </w:p>
        </w:tc>
      </w:tr>
      <w:tr w:rsidR="00B02099" w14:paraId="468311A7" w14:textId="77777777" w:rsidTr="00F764A1">
        <w:tc>
          <w:tcPr>
            <w:tcW w:w="1728" w:type="dxa"/>
          </w:tcPr>
          <w:p w14:paraId="598752A9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377B0CAA" w14:textId="3B783D6C" w:rsidR="00B02099" w:rsidRDefault="00F764A1" w:rsidP="00B02099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педагоги способствуют становлению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у детей ценностей здорового образа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жизни</w:t>
            </w:r>
          </w:p>
        </w:tc>
        <w:tc>
          <w:tcPr>
            <w:tcW w:w="2128" w:type="dxa"/>
          </w:tcPr>
          <w:p w14:paraId="06A1A57C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025643B8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427089C3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7261E637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30C9BDCC" w14:textId="77777777" w:rsidR="00B02099" w:rsidRDefault="00B02099" w:rsidP="00B02099">
            <w:pPr>
              <w:jc w:val="both"/>
            </w:pPr>
          </w:p>
        </w:tc>
      </w:tr>
      <w:tr w:rsidR="00B02099" w14:paraId="4B081E09" w14:textId="77777777" w:rsidTr="00F764A1">
        <w:tc>
          <w:tcPr>
            <w:tcW w:w="1728" w:type="dxa"/>
          </w:tcPr>
          <w:p w14:paraId="57E821D5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72FD22E1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педагоги создают условия для</w:t>
            </w:r>
          </w:p>
          <w:p w14:paraId="743012B0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различных видов двигательной</w:t>
            </w:r>
          </w:p>
          <w:p w14:paraId="7F66C596" w14:textId="7349DB00" w:rsidR="00B02099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активности детей</w:t>
            </w:r>
          </w:p>
        </w:tc>
        <w:tc>
          <w:tcPr>
            <w:tcW w:w="2128" w:type="dxa"/>
          </w:tcPr>
          <w:p w14:paraId="24B70A33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1D0F0000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637FBFB0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36E9ABEA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3D74F5D7" w14:textId="77777777" w:rsidR="00B02099" w:rsidRDefault="00B02099" w:rsidP="00B02099">
            <w:pPr>
              <w:jc w:val="both"/>
            </w:pPr>
          </w:p>
        </w:tc>
      </w:tr>
      <w:tr w:rsidR="00B02099" w14:paraId="511297C8" w14:textId="77777777" w:rsidTr="00F764A1">
        <w:tc>
          <w:tcPr>
            <w:tcW w:w="1728" w:type="dxa"/>
          </w:tcPr>
          <w:p w14:paraId="255BA8FC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0CCBC252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в ходе организованных</w:t>
            </w:r>
          </w:p>
          <w:p w14:paraId="7FEA8041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физкультурных занятий и свободной</w:t>
            </w:r>
          </w:p>
          <w:p w14:paraId="486E82D8" w14:textId="62473C3B" w:rsidR="00B02099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физической активности детей педагоги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реализуют индивидуальный подход</w:t>
            </w:r>
          </w:p>
        </w:tc>
        <w:tc>
          <w:tcPr>
            <w:tcW w:w="2128" w:type="dxa"/>
          </w:tcPr>
          <w:p w14:paraId="529E7441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23DECF03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35B8610F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7D705469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596349C9" w14:textId="77777777" w:rsidR="00B02099" w:rsidRDefault="00B02099" w:rsidP="00B02099">
            <w:pPr>
              <w:jc w:val="both"/>
            </w:pPr>
          </w:p>
        </w:tc>
      </w:tr>
      <w:tr w:rsidR="00B02099" w14:paraId="3C6A800D" w14:textId="77777777" w:rsidTr="00F764A1">
        <w:tc>
          <w:tcPr>
            <w:tcW w:w="1728" w:type="dxa"/>
          </w:tcPr>
          <w:p w14:paraId="5D125DF7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0769E7A5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педагоги создают условия для</w:t>
            </w:r>
          </w:p>
          <w:p w14:paraId="04E86C94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творческого самовыражения детей в</w:t>
            </w:r>
          </w:p>
          <w:p w14:paraId="24ABC73D" w14:textId="639A0FC1" w:rsidR="00B02099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процессе физической активности</w:t>
            </w:r>
          </w:p>
        </w:tc>
        <w:tc>
          <w:tcPr>
            <w:tcW w:w="2128" w:type="dxa"/>
          </w:tcPr>
          <w:p w14:paraId="6D074853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4B6E77D6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67F824EE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35ADB6A6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6444BF44" w14:textId="77777777" w:rsidR="00B02099" w:rsidRDefault="00B02099" w:rsidP="00B02099">
            <w:pPr>
              <w:jc w:val="both"/>
            </w:pPr>
          </w:p>
        </w:tc>
      </w:tr>
      <w:tr w:rsidR="00B02099" w14:paraId="5CBB02B2" w14:textId="77777777" w:rsidTr="00F764A1">
        <w:tc>
          <w:tcPr>
            <w:tcW w:w="1728" w:type="dxa"/>
          </w:tcPr>
          <w:p w14:paraId="6B458FB7" w14:textId="77777777" w:rsidR="00B02099" w:rsidRDefault="00B02099" w:rsidP="00B02099">
            <w:pPr>
              <w:jc w:val="both"/>
            </w:pPr>
          </w:p>
        </w:tc>
        <w:tc>
          <w:tcPr>
            <w:tcW w:w="3104" w:type="dxa"/>
          </w:tcPr>
          <w:p w14:paraId="1D4657E2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проводится работа по профилактике и</w:t>
            </w:r>
          </w:p>
          <w:p w14:paraId="2EA62EAD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снижению заболеваемости детей</w:t>
            </w:r>
          </w:p>
          <w:p w14:paraId="385977D1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(используются различные виды</w:t>
            </w:r>
          </w:p>
          <w:p w14:paraId="5B566604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закаливания, дыхательная гимнастика,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воздушные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lastRenderedPageBreak/>
              <w:t>и солнечные ванны,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витаминотерапия, фитотерапия,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с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амомассаж, корригирующая гимнастика</w:t>
            </w:r>
          </w:p>
          <w:p w14:paraId="66A75052" w14:textId="1C94802C" w:rsidR="00B02099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и т.п.; ведется систематическая работа с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часто и длительно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болеющими детьми</w:t>
            </w:r>
          </w:p>
        </w:tc>
        <w:tc>
          <w:tcPr>
            <w:tcW w:w="2128" w:type="dxa"/>
          </w:tcPr>
          <w:p w14:paraId="3BC148E9" w14:textId="77777777" w:rsidR="00B02099" w:rsidRDefault="00B02099" w:rsidP="00B02099">
            <w:pPr>
              <w:jc w:val="both"/>
            </w:pPr>
          </w:p>
        </w:tc>
        <w:tc>
          <w:tcPr>
            <w:tcW w:w="2136" w:type="dxa"/>
          </w:tcPr>
          <w:p w14:paraId="0116D470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63E06C3B" w14:textId="77777777" w:rsidR="00B02099" w:rsidRDefault="00B02099" w:rsidP="00B02099">
            <w:pPr>
              <w:jc w:val="both"/>
            </w:pPr>
          </w:p>
        </w:tc>
        <w:tc>
          <w:tcPr>
            <w:tcW w:w="2128" w:type="dxa"/>
          </w:tcPr>
          <w:p w14:paraId="33A4FF55" w14:textId="77777777" w:rsidR="00B02099" w:rsidRDefault="00B02099" w:rsidP="00B02099">
            <w:pPr>
              <w:jc w:val="both"/>
            </w:pPr>
          </w:p>
        </w:tc>
        <w:tc>
          <w:tcPr>
            <w:tcW w:w="1208" w:type="dxa"/>
          </w:tcPr>
          <w:p w14:paraId="5BE43466" w14:textId="77777777" w:rsidR="00B02099" w:rsidRDefault="00B02099" w:rsidP="00B02099">
            <w:pPr>
              <w:jc w:val="both"/>
            </w:pPr>
          </w:p>
        </w:tc>
      </w:tr>
      <w:tr w:rsidR="00F764A1" w14:paraId="48E52753" w14:textId="77777777" w:rsidTr="0026551A">
        <w:tc>
          <w:tcPr>
            <w:tcW w:w="11224" w:type="dxa"/>
            <w:gridSpan w:val="5"/>
          </w:tcPr>
          <w:p w14:paraId="084BD6A7" w14:textId="1C43EB5C" w:rsidR="00F764A1" w:rsidRDefault="00F764A1" w:rsidP="00B02099">
            <w:pPr>
              <w:jc w:val="both"/>
            </w:pPr>
            <w:r w:rsidRPr="00936244">
              <w:rPr>
                <w:rFonts w:eastAsia="Times New Roman" w:cs="Times New Roman"/>
                <w:b/>
                <w:bCs/>
                <w:szCs w:val="28"/>
                <w:lang w:eastAsia="ru-RU"/>
              </w:rPr>
              <w:t>Оценка качества организации развивающей предметно-пространственной среды</w:t>
            </w:r>
          </w:p>
        </w:tc>
        <w:tc>
          <w:tcPr>
            <w:tcW w:w="2128" w:type="dxa"/>
          </w:tcPr>
          <w:p w14:paraId="60766CE7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3A3CC883" w14:textId="77777777" w:rsidR="00F764A1" w:rsidRDefault="00F764A1" w:rsidP="00B02099">
            <w:pPr>
              <w:jc w:val="both"/>
            </w:pPr>
          </w:p>
        </w:tc>
      </w:tr>
      <w:tr w:rsidR="00F764A1" w14:paraId="1C5638F6" w14:textId="77777777" w:rsidTr="00F764A1">
        <w:tc>
          <w:tcPr>
            <w:tcW w:w="1728" w:type="dxa"/>
          </w:tcPr>
          <w:p w14:paraId="44E5B5B4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7BAA191C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организация среды в ДОУ</w:t>
            </w:r>
          </w:p>
          <w:p w14:paraId="3B78979A" w14:textId="47923A09" w:rsidR="00F764A1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обеспечивает реализацию ОП Д</w:t>
            </w:r>
            <w:r>
              <w:rPr>
                <w:rFonts w:eastAsia="Times New Roman" w:cs="Times New Roman"/>
                <w:szCs w:val="28"/>
                <w:lang w:eastAsia="ru-RU"/>
              </w:rPr>
              <w:t>О и АОП ДО</w:t>
            </w:r>
          </w:p>
        </w:tc>
        <w:tc>
          <w:tcPr>
            <w:tcW w:w="2128" w:type="dxa"/>
          </w:tcPr>
          <w:p w14:paraId="1C5CC74A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2E561B47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386151E1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088EEB79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6DEC466A" w14:textId="77777777" w:rsidR="00F764A1" w:rsidRDefault="00F764A1" w:rsidP="00B02099">
            <w:pPr>
              <w:jc w:val="both"/>
            </w:pPr>
          </w:p>
        </w:tc>
      </w:tr>
      <w:tr w:rsidR="00F764A1" w14:paraId="3ADC3448" w14:textId="77777777" w:rsidTr="00F764A1">
        <w:tc>
          <w:tcPr>
            <w:tcW w:w="1728" w:type="dxa"/>
          </w:tcPr>
          <w:p w14:paraId="2F1BA056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76BF3786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развивающая предметно-</w:t>
            </w:r>
          </w:p>
          <w:p w14:paraId="20C20D09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пространственная среда </w:t>
            </w:r>
            <w:r>
              <w:rPr>
                <w:rFonts w:eastAsia="Times New Roman" w:cs="Times New Roman"/>
                <w:szCs w:val="28"/>
                <w:lang w:eastAsia="ru-RU"/>
              </w:rPr>
              <w:t>ДОУ</w:t>
            </w:r>
          </w:p>
          <w:p w14:paraId="51E2C22E" w14:textId="4F7AE7C3" w:rsidR="00F764A1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соответствует возрасту детей</w:t>
            </w:r>
          </w:p>
        </w:tc>
        <w:tc>
          <w:tcPr>
            <w:tcW w:w="2128" w:type="dxa"/>
          </w:tcPr>
          <w:p w14:paraId="03404EBC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5519249D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409E7C38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1B105161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5C0EB254" w14:textId="77777777" w:rsidR="00F764A1" w:rsidRDefault="00F764A1" w:rsidP="00B02099">
            <w:pPr>
              <w:jc w:val="both"/>
            </w:pPr>
          </w:p>
        </w:tc>
      </w:tr>
      <w:tr w:rsidR="00F764A1" w14:paraId="37A44937" w14:textId="77777777" w:rsidTr="00F764A1">
        <w:tc>
          <w:tcPr>
            <w:tcW w:w="1728" w:type="dxa"/>
          </w:tcPr>
          <w:p w14:paraId="5F9DE760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4FE23D94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Cs w:val="28"/>
                <w:lang w:eastAsia="ru-RU"/>
              </w:rPr>
              <w:t>ДОУ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 обеспечена доступность</w:t>
            </w:r>
          </w:p>
          <w:p w14:paraId="3561248B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предметно-пространственной среды для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воспитанников, в том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lastRenderedPageBreak/>
              <w:t>числе детей с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ограниченными возможностями здоровья</w:t>
            </w:r>
          </w:p>
          <w:p w14:paraId="47C240BD" w14:textId="6AC3B0CD" w:rsidR="00F764A1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и детей- инвалидов</w:t>
            </w:r>
          </w:p>
        </w:tc>
        <w:tc>
          <w:tcPr>
            <w:tcW w:w="2128" w:type="dxa"/>
          </w:tcPr>
          <w:p w14:paraId="023A7DF6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18FEFE0B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09649DE8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740A7058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4F84E078" w14:textId="77777777" w:rsidR="00F764A1" w:rsidRDefault="00F764A1" w:rsidP="00B02099">
            <w:pPr>
              <w:jc w:val="both"/>
            </w:pPr>
          </w:p>
        </w:tc>
      </w:tr>
      <w:tr w:rsidR="00F764A1" w14:paraId="6FB7D99F" w14:textId="77777777" w:rsidTr="00F764A1">
        <w:tc>
          <w:tcPr>
            <w:tcW w:w="1728" w:type="dxa"/>
          </w:tcPr>
          <w:p w14:paraId="7040C62A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3697CB72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предметно-пространственная среда</w:t>
            </w:r>
          </w:p>
          <w:p w14:paraId="7864A1E3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ДОУ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 обеспечивает условия для</w:t>
            </w:r>
          </w:p>
          <w:p w14:paraId="47A37AA0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физического развития, охраны и</w:t>
            </w:r>
          </w:p>
          <w:p w14:paraId="65A41B06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укрепления здоровья, коррекции</w:t>
            </w:r>
          </w:p>
          <w:p w14:paraId="7FFF2EF7" w14:textId="63AD9948" w:rsidR="00F764A1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недостатков развития детей</w:t>
            </w:r>
          </w:p>
        </w:tc>
        <w:tc>
          <w:tcPr>
            <w:tcW w:w="2128" w:type="dxa"/>
          </w:tcPr>
          <w:p w14:paraId="7BB9C7B7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212FBFC7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3FDCF85B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1B308457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2F51C9CF" w14:textId="77777777" w:rsidR="00F764A1" w:rsidRDefault="00F764A1" w:rsidP="00B02099">
            <w:pPr>
              <w:jc w:val="both"/>
            </w:pPr>
          </w:p>
        </w:tc>
      </w:tr>
      <w:tr w:rsidR="00F764A1" w14:paraId="6ABF6BF0" w14:textId="77777777" w:rsidTr="00F764A1">
        <w:tc>
          <w:tcPr>
            <w:tcW w:w="1728" w:type="dxa"/>
          </w:tcPr>
          <w:p w14:paraId="76D6003D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1DDBD7D4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предметно-пространственная среда 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ДОУ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 обеспечивает условия для</w:t>
            </w:r>
          </w:p>
          <w:p w14:paraId="15F3A52D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эмоционального благополучия и</w:t>
            </w:r>
          </w:p>
          <w:p w14:paraId="0AD4262A" w14:textId="3F147BED" w:rsidR="00F764A1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личностного развития детей (имеются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индивидуальные шкафчики для одежды,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личных вещей, игрушек детей</w:t>
            </w:r>
          </w:p>
        </w:tc>
        <w:tc>
          <w:tcPr>
            <w:tcW w:w="2128" w:type="dxa"/>
          </w:tcPr>
          <w:p w14:paraId="07C8D26F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3E3D9024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5ACF882C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66A7EAAE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52E3083A" w14:textId="77777777" w:rsidR="00F764A1" w:rsidRDefault="00F764A1" w:rsidP="00B02099">
            <w:pPr>
              <w:jc w:val="both"/>
            </w:pPr>
          </w:p>
        </w:tc>
      </w:tr>
      <w:tr w:rsidR="00F764A1" w14:paraId="042D2DAE" w14:textId="77777777" w:rsidTr="00F764A1">
        <w:tc>
          <w:tcPr>
            <w:tcW w:w="1728" w:type="dxa"/>
          </w:tcPr>
          <w:p w14:paraId="3772839D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5DF6AC6C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оборудованы уголки уединения и уютные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зоны отдыха;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14:paraId="5B41A4EB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в групповых и</w:t>
            </w:r>
          </w:p>
          <w:p w14:paraId="0060A49D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других помещениях, на лестничных</w:t>
            </w:r>
          </w:p>
          <w:p w14:paraId="1697DB54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пролетах, в проходах, холлах</w:t>
            </w:r>
          </w:p>
          <w:p w14:paraId="5AC5D326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организованы выставки с поделками</w:t>
            </w:r>
          </w:p>
          <w:p w14:paraId="3F2FF062" w14:textId="72423266" w:rsidR="00F764A1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детей и пр.)</w:t>
            </w:r>
          </w:p>
        </w:tc>
        <w:tc>
          <w:tcPr>
            <w:tcW w:w="2128" w:type="dxa"/>
          </w:tcPr>
          <w:p w14:paraId="2D25AAFB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191D2EAF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0F94BEB4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5864ABAC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291ACCBD" w14:textId="77777777" w:rsidR="00F764A1" w:rsidRDefault="00F764A1" w:rsidP="00B02099">
            <w:pPr>
              <w:jc w:val="both"/>
            </w:pPr>
          </w:p>
        </w:tc>
      </w:tr>
      <w:tr w:rsidR="00F764A1" w14:paraId="0F0DEC0C" w14:textId="77777777" w:rsidTr="00F764A1">
        <w:tc>
          <w:tcPr>
            <w:tcW w:w="1728" w:type="dxa"/>
          </w:tcPr>
          <w:p w14:paraId="6B072B69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0A938A9C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предметно-пространственная</w:t>
            </w:r>
          </w:p>
          <w:p w14:paraId="0D194E50" w14:textId="59394BA7" w:rsidR="00F764A1" w:rsidRDefault="00F764A1" w:rsidP="00F764A1">
            <w:pPr>
              <w:jc w:val="both"/>
            </w:pPr>
            <w:r>
              <w:rPr>
                <w:rFonts w:eastAsia="Times New Roman" w:cs="Times New Roman"/>
                <w:szCs w:val="28"/>
                <w:lang w:eastAsia="ru-RU"/>
              </w:rPr>
              <w:t>с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реда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обеспечивает условия для развития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игровой деятельности детей</w:t>
            </w:r>
          </w:p>
        </w:tc>
        <w:tc>
          <w:tcPr>
            <w:tcW w:w="2128" w:type="dxa"/>
          </w:tcPr>
          <w:p w14:paraId="1EDE0D95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47BBE1A6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0DCC72F3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77629F5A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1D88400D" w14:textId="77777777" w:rsidR="00F764A1" w:rsidRDefault="00F764A1" w:rsidP="00B02099">
            <w:pPr>
              <w:jc w:val="both"/>
            </w:pPr>
          </w:p>
        </w:tc>
      </w:tr>
      <w:tr w:rsidR="00F764A1" w14:paraId="7935972A" w14:textId="77777777" w:rsidTr="00F764A1">
        <w:tc>
          <w:tcPr>
            <w:tcW w:w="1728" w:type="dxa"/>
          </w:tcPr>
          <w:p w14:paraId="300E436C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1135DF1C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предметно-пространственная</w:t>
            </w:r>
          </w:p>
          <w:p w14:paraId="5ABCFFA6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среда обеспечивает условия для</w:t>
            </w:r>
          </w:p>
          <w:p w14:paraId="1FA87247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познавательного развития детей</w:t>
            </w:r>
          </w:p>
          <w:p w14:paraId="1C34C1A5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(выделены помещения или зоны,</w:t>
            </w:r>
          </w:p>
          <w:p w14:paraId="2EF5A518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оснащенные оборудованием, приборами 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lastRenderedPageBreak/>
              <w:t>материалами для разных видов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познавательной деятельности детей 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книжный уголок, библиотека, огород на</w:t>
            </w:r>
          </w:p>
          <w:p w14:paraId="2E3D5EA7" w14:textId="20CB4E81" w:rsidR="00F764A1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подоконнике, и </w:t>
            </w:r>
            <w:proofErr w:type="spellStart"/>
            <w:r w:rsidRPr="0085687B">
              <w:rPr>
                <w:rFonts w:eastAsia="Times New Roman" w:cs="Times New Roman"/>
                <w:szCs w:val="28"/>
                <w:lang w:eastAsia="ru-RU"/>
              </w:rPr>
              <w:t>др</w:t>
            </w:r>
            <w:proofErr w:type="spellEnd"/>
          </w:p>
        </w:tc>
        <w:tc>
          <w:tcPr>
            <w:tcW w:w="2128" w:type="dxa"/>
          </w:tcPr>
          <w:p w14:paraId="0364ED09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51E626DE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056E001F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68076732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7F0EE35E" w14:textId="77777777" w:rsidR="00F764A1" w:rsidRDefault="00F764A1" w:rsidP="00B02099">
            <w:pPr>
              <w:jc w:val="both"/>
            </w:pPr>
          </w:p>
        </w:tc>
      </w:tr>
      <w:tr w:rsidR="00F764A1" w14:paraId="6A440D93" w14:textId="77777777" w:rsidTr="00F764A1">
        <w:tc>
          <w:tcPr>
            <w:tcW w:w="1728" w:type="dxa"/>
          </w:tcPr>
          <w:p w14:paraId="4B95F398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3C3472A5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предметно-пространственная среда</w:t>
            </w:r>
          </w:p>
          <w:p w14:paraId="431EF58A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ДОУ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 обеспечивает условия для</w:t>
            </w:r>
          </w:p>
          <w:p w14:paraId="15BE818F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художественно-эстетического развития</w:t>
            </w:r>
          </w:p>
          <w:p w14:paraId="52AEFD56" w14:textId="487CF6EF" w:rsidR="00F764A1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детей (помещения </w:t>
            </w:r>
            <w:r>
              <w:rPr>
                <w:rFonts w:eastAsia="Times New Roman" w:cs="Times New Roman"/>
                <w:szCs w:val="28"/>
                <w:lang w:eastAsia="ru-RU"/>
              </w:rPr>
              <w:t>ДОУ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 и участок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оформлены с художественным вкусом</w:t>
            </w:r>
          </w:p>
        </w:tc>
        <w:tc>
          <w:tcPr>
            <w:tcW w:w="2128" w:type="dxa"/>
          </w:tcPr>
          <w:p w14:paraId="1E39B465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26CA4C9A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39E9757B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4C4CB8BD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36580852" w14:textId="77777777" w:rsidR="00F764A1" w:rsidRDefault="00F764A1" w:rsidP="00B02099">
            <w:pPr>
              <w:jc w:val="both"/>
            </w:pPr>
          </w:p>
        </w:tc>
      </w:tr>
      <w:tr w:rsidR="00F764A1" w14:paraId="6620D000" w14:textId="77777777" w:rsidTr="00F764A1">
        <w:tc>
          <w:tcPr>
            <w:tcW w:w="1728" w:type="dxa"/>
          </w:tcPr>
          <w:p w14:paraId="414650EF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0CA9B57C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выделены помещения или зоны,</w:t>
            </w:r>
          </w:p>
          <w:p w14:paraId="65A404BA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оснащенные оборудованием и</w:t>
            </w:r>
          </w:p>
          <w:p w14:paraId="605633A0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материалами для изобразительной,</w:t>
            </w:r>
          </w:p>
          <w:p w14:paraId="66077C15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музыкальной, театрализованной</w:t>
            </w:r>
          </w:p>
          <w:p w14:paraId="48300E3D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деятельности детей);</w:t>
            </w:r>
          </w:p>
          <w:p w14:paraId="419BB186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0CF62D36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5B3127B0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07CC7830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4A2B7678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006CB9CE" w14:textId="77777777" w:rsidR="00F764A1" w:rsidRDefault="00F764A1" w:rsidP="00B02099">
            <w:pPr>
              <w:jc w:val="both"/>
            </w:pPr>
          </w:p>
        </w:tc>
      </w:tr>
      <w:tr w:rsidR="00F764A1" w14:paraId="000D11B9" w14:textId="77777777" w:rsidTr="00F764A1">
        <w:tc>
          <w:tcPr>
            <w:tcW w:w="1728" w:type="dxa"/>
          </w:tcPr>
          <w:p w14:paraId="7E6FA21E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4903A827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предметно-пространственная</w:t>
            </w:r>
          </w:p>
          <w:p w14:paraId="2C56CADE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развивающая среда </w:t>
            </w:r>
            <w:r>
              <w:rPr>
                <w:rFonts w:eastAsia="Times New Roman" w:cs="Times New Roman"/>
                <w:szCs w:val="28"/>
                <w:lang w:eastAsia="ru-RU"/>
              </w:rPr>
              <w:t>ДОУ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 является</w:t>
            </w:r>
          </w:p>
          <w:p w14:paraId="18B1734E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трансформируемой т.е. может меняться 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зависимости от образовательной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ситуации, в том числе, от меняющихся</w:t>
            </w:r>
          </w:p>
          <w:p w14:paraId="1BAB52CF" w14:textId="6AA123D7" w:rsidR="00F764A1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интересов и возможностей детей</w:t>
            </w:r>
          </w:p>
        </w:tc>
        <w:tc>
          <w:tcPr>
            <w:tcW w:w="2128" w:type="dxa"/>
          </w:tcPr>
          <w:p w14:paraId="1694970F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5D73D557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3FCC61F7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1ED72822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3F2B6D4E" w14:textId="77777777" w:rsidR="00F764A1" w:rsidRDefault="00F764A1" w:rsidP="00B02099">
            <w:pPr>
              <w:jc w:val="both"/>
            </w:pPr>
          </w:p>
        </w:tc>
      </w:tr>
      <w:tr w:rsidR="00F764A1" w14:paraId="45BD125F" w14:textId="77777777" w:rsidTr="00F764A1">
        <w:tc>
          <w:tcPr>
            <w:tcW w:w="1728" w:type="dxa"/>
          </w:tcPr>
          <w:p w14:paraId="1217B430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7B5E29CA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предметно пространственная</w:t>
            </w:r>
          </w:p>
          <w:p w14:paraId="66761E4B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развивающая среда</w:t>
            </w:r>
          </w:p>
          <w:p w14:paraId="32684E62" w14:textId="5C752372" w:rsidR="00F764A1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является полифункциональной</w:t>
            </w:r>
          </w:p>
        </w:tc>
        <w:tc>
          <w:tcPr>
            <w:tcW w:w="2128" w:type="dxa"/>
          </w:tcPr>
          <w:p w14:paraId="6693E13D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5234C09E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4CCE56F9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22EB65AD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3BA861CF" w14:textId="77777777" w:rsidR="00F764A1" w:rsidRDefault="00F764A1" w:rsidP="00B02099">
            <w:pPr>
              <w:jc w:val="both"/>
            </w:pPr>
          </w:p>
        </w:tc>
      </w:tr>
      <w:tr w:rsidR="00F764A1" w14:paraId="76D7E5E3" w14:textId="77777777" w:rsidTr="00F764A1">
        <w:tc>
          <w:tcPr>
            <w:tcW w:w="1728" w:type="dxa"/>
          </w:tcPr>
          <w:p w14:paraId="6F0FBD7C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016CFCAD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предметно пространственная</w:t>
            </w:r>
          </w:p>
          <w:p w14:paraId="4D2637A3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развивающая среда</w:t>
            </w:r>
          </w:p>
          <w:p w14:paraId="49E54165" w14:textId="4E314A4C" w:rsidR="00F764A1" w:rsidRDefault="00F764A1" w:rsidP="00F764A1">
            <w:pPr>
              <w:jc w:val="both"/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является вариативной</w:t>
            </w:r>
          </w:p>
        </w:tc>
        <w:tc>
          <w:tcPr>
            <w:tcW w:w="2128" w:type="dxa"/>
          </w:tcPr>
          <w:p w14:paraId="7B0AA990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6317EC67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27D50542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323786A6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173567B2" w14:textId="77777777" w:rsidR="00F764A1" w:rsidRDefault="00F764A1" w:rsidP="00B02099">
            <w:pPr>
              <w:jc w:val="both"/>
            </w:pPr>
          </w:p>
        </w:tc>
      </w:tr>
      <w:tr w:rsidR="00F764A1" w14:paraId="26F6C893" w14:textId="77777777" w:rsidTr="00F764A1">
        <w:tc>
          <w:tcPr>
            <w:tcW w:w="1728" w:type="dxa"/>
          </w:tcPr>
          <w:p w14:paraId="2E1B2AC4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62DE3166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в </w:t>
            </w:r>
            <w:r>
              <w:rPr>
                <w:rFonts w:eastAsia="Times New Roman" w:cs="Times New Roman"/>
                <w:szCs w:val="28"/>
                <w:lang w:eastAsia="ru-RU"/>
              </w:rPr>
              <w:t>ДОУ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 созданы условия для</w:t>
            </w:r>
          </w:p>
          <w:p w14:paraId="011A0B19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информатизации образовательного</w:t>
            </w:r>
          </w:p>
          <w:p w14:paraId="5F2866EB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процесса (для демонстрации детям</w:t>
            </w:r>
          </w:p>
          <w:p w14:paraId="2C011EFD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lastRenderedPageBreak/>
              <w:t>познавательных, художественных,</w:t>
            </w:r>
          </w:p>
          <w:p w14:paraId="420E9824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мультипликационных фильмов,</w:t>
            </w:r>
          </w:p>
          <w:p w14:paraId="44EF7AD0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литературных, музыкальных</w:t>
            </w:r>
          </w:p>
          <w:p w14:paraId="32476052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произведений и др.; для поиска в</w:t>
            </w:r>
          </w:p>
          <w:p w14:paraId="7746ECB2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информационной среде материалов,</w:t>
            </w:r>
          </w:p>
          <w:p w14:paraId="76F370BB" w14:textId="365E4BF3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обеспечивающих реализацию ОП Д</w:t>
            </w:r>
            <w:r>
              <w:rPr>
                <w:rFonts w:eastAsia="Times New Roman" w:cs="Times New Roman"/>
                <w:szCs w:val="28"/>
                <w:lang w:eastAsia="ru-RU"/>
              </w:rPr>
              <w:t>О и АОП ДО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; для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предоставления информации 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Программе семье, всем заинтересованным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лицам, вовлеченным в образовательную</w:t>
            </w:r>
          </w:p>
          <w:p w14:paraId="7438B0BD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деятельность, а также широкой</w:t>
            </w:r>
          </w:p>
          <w:p w14:paraId="3DE137C6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общественности; для обсуждения с</w:t>
            </w:r>
          </w:p>
          <w:p w14:paraId="04257D2D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родителями детей вопросов, связанных с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реализацией Программы и т.п.)</w:t>
            </w:r>
          </w:p>
          <w:p w14:paraId="634461DD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516B521F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1D3A4C40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608BF6AF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748383B1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7460219F" w14:textId="77777777" w:rsidR="00F764A1" w:rsidRDefault="00F764A1" w:rsidP="00B02099">
            <w:pPr>
              <w:jc w:val="both"/>
            </w:pPr>
          </w:p>
        </w:tc>
      </w:tr>
      <w:tr w:rsidR="00F764A1" w14:paraId="4C70E7FC" w14:textId="77777777" w:rsidTr="00F764A1">
        <w:tc>
          <w:tcPr>
            <w:tcW w:w="1728" w:type="dxa"/>
          </w:tcPr>
          <w:p w14:paraId="148F4C4F" w14:textId="77777777" w:rsidR="00F764A1" w:rsidRDefault="00F764A1" w:rsidP="00B02099">
            <w:pPr>
              <w:jc w:val="both"/>
            </w:pPr>
          </w:p>
        </w:tc>
        <w:tc>
          <w:tcPr>
            <w:tcW w:w="3104" w:type="dxa"/>
          </w:tcPr>
          <w:p w14:paraId="27FE250D" w14:textId="77777777" w:rsidR="00F764A1" w:rsidRPr="0085687B" w:rsidRDefault="00F764A1" w:rsidP="00F764A1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85687B">
              <w:rPr>
                <w:rFonts w:eastAsia="Times New Roman" w:cs="Times New Roman"/>
                <w:szCs w:val="28"/>
                <w:lang w:eastAsia="ru-RU"/>
              </w:rPr>
              <w:t>предметно-пространственная среда</w:t>
            </w:r>
          </w:p>
          <w:p w14:paraId="586F2BCB" w14:textId="5BE02E33" w:rsidR="00F764A1" w:rsidRDefault="00F764A1" w:rsidP="00F764A1">
            <w:pPr>
              <w:jc w:val="both"/>
            </w:pPr>
            <w:r>
              <w:rPr>
                <w:rFonts w:eastAsia="Times New Roman" w:cs="Times New Roman"/>
                <w:szCs w:val="28"/>
                <w:lang w:eastAsia="ru-RU"/>
              </w:rPr>
              <w:t>ДОУ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 и ее элементы соответствуют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>требованиям по обеспечению надежности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8"/>
                <w:lang w:eastAsia="ru-RU"/>
              </w:rPr>
              <w:t xml:space="preserve">и </w:t>
            </w:r>
            <w:r w:rsidRPr="0085687B">
              <w:rPr>
                <w:rFonts w:eastAsia="Times New Roman" w:cs="Times New Roman"/>
                <w:szCs w:val="28"/>
                <w:lang w:eastAsia="ru-RU"/>
              </w:rPr>
              <w:t xml:space="preserve"> безопасности</w:t>
            </w:r>
            <w:proofErr w:type="gramEnd"/>
            <w:r w:rsidRPr="0085687B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  <w:tc>
          <w:tcPr>
            <w:tcW w:w="2128" w:type="dxa"/>
          </w:tcPr>
          <w:p w14:paraId="3BEFF452" w14:textId="77777777" w:rsidR="00F764A1" w:rsidRDefault="00F764A1" w:rsidP="00B02099">
            <w:pPr>
              <w:jc w:val="both"/>
            </w:pPr>
          </w:p>
        </w:tc>
        <w:tc>
          <w:tcPr>
            <w:tcW w:w="2136" w:type="dxa"/>
          </w:tcPr>
          <w:p w14:paraId="7F7CC501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709EA1AF" w14:textId="77777777" w:rsidR="00F764A1" w:rsidRDefault="00F764A1" w:rsidP="00B02099">
            <w:pPr>
              <w:jc w:val="both"/>
            </w:pPr>
          </w:p>
        </w:tc>
        <w:tc>
          <w:tcPr>
            <w:tcW w:w="2128" w:type="dxa"/>
          </w:tcPr>
          <w:p w14:paraId="10ADAD30" w14:textId="77777777" w:rsidR="00F764A1" w:rsidRDefault="00F764A1" w:rsidP="00B02099">
            <w:pPr>
              <w:jc w:val="both"/>
            </w:pPr>
          </w:p>
        </w:tc>
        <w:tc>
          <w:tcPr>
            <w:tcW w:w="1208" w:type="dxa"/>
          </w:tcPr>
          <w:p w14:paraId="71D9D297" w14:textId="77777777" w:rsidR="00F764A1" w:rsidRDefault="00F764A1" w:rsidP="00B02099">
            <w:pPr>
              <w:jc w:val="both"/>
            </w:pPr>
          </w:p>
        </w:tc>
      </w:tr>
    </w:tbl>
    <w:p w14:paraId="16A3081D" w14:textId="77777777" w:rsidR="00B02099" w:rsidRDefault="00B02099">
      <w:pPr>
        <w:spacing w:after="0"/>
        <w:ind w:firstLine="709"/>
        <w:jc w:val="both"/>
      </w:pPr>
    </w:p>
    <w:p w14:paraId="226285ED" w14:textId="77777777" w:rsidR="00F764A1" w:rsidRDefault="00F764A1">
      <w:pPr>
        <w:spacing w:after="0"/>
        <w:ind w:firstLine="709"/>
        <w:jc w:val="both"/>
      </w:pPr>
    </w:p>
    <w:sectPr w:rsidR="00F764A1" w:rsidSect="00075DF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21FF" w14:textId="77777777" w:rsidR="00075DF6" w:rsidRDefault="00075DF6" w:rsidP="00F764A1">
      <w:pPr>
        <w:spacing w:after="0"/>
      </w:pPr>
      <w:r>
        <w:separator/>
      </w:r>
    </w:p>
  </w:endnote>
  <w:endnote w:type="continuationSeparator" w:id="0">
    <w:p w14:paraId="08EA844F" w14:textId="77777777" w:rsidR="00075DF6" w:rsidRDefault="00075DF6" w:rsidP="00F764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D2542" w14:textId="77777777" w:rsidR="00075DF6" w:rsidRDefault="00075DF6" w:rsidP="00F764A1">
      <w:pPr>
        <w:spacing w:after="0"/>
      </w:pPr>
      <w:r>
        <w:separator/>
      </w:r>
    </w:p>
  </w:footnote>
  <w:footnote w:type="continuationSeparator" w:id="0">
    <w:p w14:paraId="0A1B31FA" w14:textId="77777777" w:rsidR="00075DF6" w:rsidRDefault="00075DF6" w:rsidP="00F764A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99"/>
    <w:rsid w:val="00075DF6"/>
    <w:rsid w:val="00541211"/>
    <w:rsid w:val="00543705"/>
    <w:rsid w:val="006C0B77"/>
    <w:rsid w:val="008242FF"/>
    <w:rsid w:val="00870751"/>
    <w:rsid w:val="008D7EB5"/>
    <w:rsid w:val="00922C48"/>
    <w:rsid w:val="009530EF"/>
    <w:rsid w:val="00B02099"/>
    <w:rsid w:val="00B915B7"/>
    <w:rsid w:val="00C23F37"/>
    <w:rsid w:val="00EA59DF"/>
    <w:rsid w:val="00EE4070"/>
    <w:rsid w:val="00F12C76"/>
    <w:rsid w:val="00F7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3108"/>
  <w15:chartTrackingRefBased/>
  <w15:docId w15:val="{84818178-F7DB-40E9-B2EF-223A56F3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4A1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764A1"/>
    <w:rPr>
      <w:rFonts w:ascii="Times New Roman" w:hAnsi="Times New Roman"/>
      <w:kern w:val="0"/>
      <w:sz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F764A1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764A1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2023-11-22T20:07:00Z</dcterms:created>
  <dcterms:modified xsi:type="dcterms:W3CDTF">2024-02-18T10:00:00Z</dcterms:modified>
</cp:coreProperties>
</file>