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0" w:type="auto"/>
        <w:tblInd w:w="2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8"/>
        <w:gridCol w:w="5788"/>
      </w:tblGrid>
      <w:tr w14:paraId="49B02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</w:trPr>
        <w:tc>
          <w:tcPr>
            <w:tcW w:w="4468" w:type="dxa"/>
          </w:tcPr>
          <w:p w14:paraId="19D58DB3">
            <w:pPr>
              <w:pStyle w:val="18"/>
              <w:spacing w:before="11"/>
              <w:rPr>
                <w:sz w:val="6"/>
              </w:rPr>
            </w:pPr>
          </w:p>
          <w:p w14:paraId="55E1532C">
            <w:pPr>
              <w:pStyle w:val="18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sz w:val="20"/>
                <w:lang w:eastAsia="ru-RU"/>
              </w:rPr>
              <w:drawing>
                <wp:inline distT="0" distB="0" distL="0" distR="0">
                  <wp:extent cx="499745" cy="494665"/>
                  <wp:effectExtent l="0" t="0" r="0" b="0"/>
                  <wp:docPr id="1" name="image1.png" descr="281-2814041_globe-blue-03-boxed-world-map-globe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281-2814041_globe-blue-03-boxed-world-map-globe-png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410" cy="50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3BC205">
            <w:pPr>
              <w:pStyle w:val="18"/>
              <w:spacing w:line="345" w:lineRule="auto"/>
              <w:ind w:left="353" w:right="106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«Открытие»</w:t>
            </w:r>
          </w:p>
          <w:p w14:paraId="54DDD05B">
            <w:pPr>
              <w:pStyle w:val="18"/>
              <w:spacing w:line="345" w:lineRule="auto"/>
              <w:ind w:left="353" w:righ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3123477039</w:t>
            </w:r>
          </w:p>
          <w:p w14:paraId="686BD5D7">
            <w:pPr>
              <w:pStyle w:val="18"/>
              <w:spacing w:line="345" w:lineRule="auto"/>
              <w:ind w:left="353" w:righ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Белгород, 308015,</w:t>
            </w:r>
          </w:p>
          <w:p w14:paraId="4634DA3A">
            <w:pPr>
              <w:pStyle w:val="18"/>
              <w:spacing w:line="345" w:lineRule="auto"/>
              <w:ind w:left="353" w:right="10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Пушкина, д.49-А, оф. 302</w:t>
            </w:r>
          </w:p>
          <w:p w14:paraId="137D68D4">
            <w:pPr>
              <w:pStyle w:val="18"/>
              <w:spacing w:line="345" w:lineRule="auto"/>
              <w:ind w:right="106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тел</w:t>
            </w:r>
            <w:r>
              <w:rPr>
                <w:b/>
                <w:sz w:val="20"/>
                <w:szCs w:val="20"/>
                <w:lang w:val="en-US"/>
              </w:rPr>
              <w:t>. 8-952-422-32-89</w:t>
            </w:r>
          </w:p>
          <w:p w14:paraId="1463D87A">
            <w:pPr>
              <w:pStyle w:val="18"/>
              <w:spacing w:line="345" w:lineRule="auto"/>
              <w:ind w:left="353" w:right="1065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e-mail: 9524223289@mail.ru</w:t>
            </w:r>
          </w:p>
          <w:p w14:paraId="60F9806C">
            <w:pPr>
              <w:pStyle w:val="18"/>
              <w:spacing w:line="345" w:lineRule="auto"/>
              <w:ind w:left="353" w:right="106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21.10.2024</w:t>
            </w:r>
            <w:r>
              <w:rPr>
                <w:spacing w:val="17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№654/87/54</w:t>
            </w:r>
          </w:p>
          <w:p w14:paraId="15F34581">
            <w:pPr>
              <w:pStyle w:val="18"/>
              <w:tabs>
                <w:tab w:val="left" w:pos="3294"/>
              </w:tabs>
              <w:ind w:right="60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ab/>
            </w:r>
          </w:p>
          <w:p w14:paraId="048DA217">
            <w:pPr>
              <w:pStyle w:val="18"/>
              <w:spacing w:line="256" w:lineRule="exact"/>
              <w:ind w:right="596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88" w:type="dxa"/>
          </w:tcPr>
          <w:p w14:paraId="4E5727A8">
            <w:pPr>
              <w:pStyle w:val="18"/>
              <w:tabs>
                <w:tab w:val="left" w:pos="5417"/>
              </w:tabs>
              <w:spacing w:before="199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ab/>
            </w:r>
          </w:p>
          <w:p w14:paraId="6D90B25E">
            <w:pPr>
              <w:pStyle w:val="18"/>
              <w:spacing w:before="3"/>
              <w:ind w:left="1139" w:right="342" w:firstLine="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муниципальных, бюджетных структур,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системообразующих, промышленных,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сельскохозяйственных и прочих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 списку)</w:t>
            </w:r>
          </w:p>
        </w:tc>
      </w:tr>
    </w:tbl>
    <w:p w14:paraId="066DACA3">
      <w:pPr>
        <w:pStyle w:val="2"/>
        <w:shd w:val="clear" w:color="auto" w:fill="FFFFFF"/>
        <w:spacing w:before="0" w:beforeAutospacing="0" w:after="0" w:afterAutospacing="0" w:line="288" w:lineRule="atLeast"/>
        <w:ind w:right="125"/>
        <w:jc w:val="center"/>
        <w:rPr>
          <w:b w:val="0"/>
          <w:bCs w:val="0"/>
          <w:color w:val="000000" w:themeColor="text1"/>
          <w:sz w:val="22"/>
          <w:szCs w:val="34"/>
        </w:rPr>
      </w:pPr>
      <w:r>
        <w:rPr>
          <w:color w:val="000000" w:themeColor="text1"/>
          <w:sz w:val="22"/>
        </w:rPr>
        <w:t>ООО «Открытие</w:t>
      </w:r>
      <w:r>
        <w:rPr>
          <w:color w:val="000000" w:themeColor="text1"/>
          <w:sz w:val="24"/>
        </w:rPr>
        <w:t xml:space="preserve">», </w:t>
      </w:r>
      <w:r>
        <w:rPr>
          <w:b w:val="0"/>
          <w:bCs w:val="0"/>
          <w:color w:val="000000" w:themeColor="text1"/>
          <w:sz w:val="22"/>
          <w:szCs w:val="34"/>
        </w:rPr>
        <w:t xml:space="preserve">приглашает на </w:t>
      </w:r>
      <w:r>
        <w:rPr>
          <w:bCs w:val="0"/>
          <w:color w:val="000000" w:themeColor="text1"/>
          <w:sz w:val="22"/>
          <w:szCs w:val="34"/>
        </w:rPr>
        <w:t>«Новогоднее путешествие в сказку</w:t>
      </w:r>
      <w:r>
        <w:rPr>
          <w:b w:val="0"/>
          <w:bCs w:val="0"/>
          <w:color w:val="000000" w:themeColor="text1"/>
          <w:sz w:val="22"/>
          <w:szCs w:val="34"/>
        </w:rPr>
        <w:t>»</w:t>
      </w:r>
    </w:p>
    <w:p w14:paraId="11855E10">
      <w:pPr>
        <w:pStyle w:val="2"/>
        <w:shd w:val="clear" w:color="auto" w:fill="FFFFFF"/>
        <w:spacing w:before="0" w:beforeAutospacing="0" w:after="0" w:afterAutospacing="0" w:line="288" w:lineRule="atLeast"/>
        <w:ind w:right="125"/>
        <w:jc w:val="center"/>
        <w:rPr>
          <w:b w:val="0"/>
          <w:bCs w:val="0"/>
          <w:color w:val="000000" w:themeColor="text1"/>
          <w:sz w:val="22"/>
          <w:szCs w:val="34"/>
        </w:rPr>
      </w:pPr>
      <w:r>
        <w:rPr>
          <w:b w:val="0"/>
          <w:bCs w:val="0"/>
          <w:color w:val="000000" w:themeColor="text1"/>
          <w:sz w:val="22"/>
          <w:szCs w:val="34"/>
        </w:rPr>
        <w:t xml:space="preserve"> (с проживанием в сан. «Бобровниково»</w:t>
      </w:r>
      <w:r>
        <w:t xml:space="preserve"> </w:t>
      </w:r>
      <w:r>
        <w:rPr>
          <w:b w:val="0"/>
          <w:bCs w:val="0"/>
          <w:color w:val="000000" w:themeColor="text1"/>
          <w:sz w:val="22"/>
          <w:szCs w:val="34"/>
        </w:rPr>
        <w:t>Вологодская область, Великоустюгский район, м. Бобровниково).</w:t>
      </w:r>
    </w:p>
    <w:p w14:paraId="6729787F">
      <w:pPr>
        <w:pStyle w:val="14"/>
        <w:shd w:val="clear" w:color="auto" w:fill="FFFFFF"/>
        <w:spacing w:before="0" w:beforeAutospacing="0" w:after="125" w:afterAutospacing="0"/>
        <w:rPr>
          <w:i/>
          <w:color w:val="000000" w:themeColor="text1"/>
          <w:sz w:val="22"/>
          <w:szCs w:val="18"/>
        </w:rPr>
      </w:pPr>
      <w:r>
        <w:rPr>
          <w:rStyle w:val="9"/>
          <w:i w:val="0"/>
          <w:color w:val="000000" w:themeColor="text1"/>
          <w:sz w:val="22"/>
          <w:szCs w:val="18"/>
        </w:rPr>
        <w:t xml:space="preserve">   Празднование Нового года с весёлыми песнями, танцами, играми! Вас также ожидают спектакль, хоровод, катание с горки, театрализованное представление и многое другое!</w:t>
      </w:r>
    </w:p>
    <w:p w14:paraId="14D9D18A">
      <w:pPr>
        <w:pStyle w:val="14"/>
        <w:shd w:val="clear" w:color="auto" w:fill="FFFFFF"/>
        <w:spacing w:before="0" w:beforeAutospacing="0" w:after="125" w:afterAutospacing="0"/>
        <w:rPr>
          <w:b/>
          <w:color w:val="000000" w:themeColor="text1"/>
          <w:sz w:val="22"/>
        </w:rPr>
      </w:pPr>
      <w:r>
        <w:rPr>
          <w:i/>
          <w:color w:val="000000" w:themeColor="text1"/>
          <w:sz w:val="22"/>
          <w:szCs w:val="18"/>
        </w:rPr>
        <w:t xml:space="preserve"> </w:t>
      </w:r>
      <w:r>
        <w:rPr>
          <w:color w:val="000000" w:themeColor="text1"/>
          <w:sz w:val="22"/>
          <w:szCs w:val="18"/>
          <w:shd w:val="clear" w:color="auto" w:fill="FFFFFF"/>
        </w:rPr>
        <w:t xml:space="preserve">  </w:t>
      </w:r>
      <w:r>
        <w:rPr>
          <w:color w:val="000000" w:themeColor="text1"/>
          <w:sz w:val="22"/>
        </w:rPr>
        <w:t>Просим  Вас  оказать содействие в доведении информации до сотрудников и</w:t>
      </w:r>
      <w:r>
        <w:rPr>
          <w:color w:val="000000" w:themeColor="text1"/>
          <w:spacing w:val="1"/>
          <w:sz w:val="22"/>
        </w:rPr>
        <w:t xml:space="preserve"> </w:t>
      </w:r>
      <w:r>
        <w:rPr>
          <w:color w:val="000000" w:themeColor="text1"/>
          <w:sz w:val="22"/>
        </w:rPr>
        <w:t xml:space="preserve">подведомственных Вам предприятий и организаций. В случае необходимости дополнительной </w:t>
      </w:r>
      <w:r>
        <w:rPr>
          <w:color w:val="000000" w:themeColor="text1"/>
          <w:spacing w:val="-57"/>
          <w:sz w:val="22"/>
        </w:rPr>
        <w:t xml:space="preserve"> </w:t>
      </w:r>
      <w:r>
        <w:rPr>
          <w:color w:val="000000" w:themeColor="text1"/>
          <w:sz w:val="22"/>
        </w:rPr>
        <w:t>информации,</w:t>
      </w:r>
      <w:r>
        <w:rPr>
          <w:color w:val="000000" w:themeColor="text1"/>
          <w:spacing w:val="3"/>
          <w:sz w:val="22"/>
        </w:rPr>
        <w:t xml:space="preserve"> </w:t>
      </w:r>
      <w:r>
        <w:rPr>
          <w:color w:val="000000" w:themeColor="text1"/>
          <w:sz w:val="22"/>
        </w:rPr>
        <w:t>просьба связаться</w:t>
      </w:r>
      <w:r>
        <w:rPr>
          <w:color w:val="000000" w:themeColor="text1"/>
          <w:spacing w:val="1"/>
          <w:sz w:val="22"/>
        </w:rPr>
        <w:t xml:space="preserve"> </w:t>
      </w:r>
      <w:r>
        <w:rPr>
          <w:color w:val="000000" w:themeColor="text1"/>
          <w:sz w:val="22"/>
        </w:rPr>
        <w:t>по</w:t>
      </w:r>
      <w:r>
        <w:rPr>
          <w:color w:val="000000" w:themeColor="text1"/>
          <w:spacing w:val="1"/>
          <w:sz w:val="22"/>
        </w:rPr>
        <w:t xml:space="preserve"> </w:t>
      </w:r>
      <w:r>
        <w:rPr>
          <w:color w:val="000000" w:themeColor="text1"/>
          <w:sz w:val="22"/>
        </w:rPr>
        <w:t>телефону</w:t>
      </w:r>
      <w:r>
        <w:rPr>
          <w:color w:val="000000" w:themeColor="text1"/>
          <w:spacing w:val="54"/>
          <w:sz w:val="22"/>
        </w:rPr>
        <w:t xml:space="preserve"> </w:t>
      </w:r>
      <w:r>
        <w:rPr>
          <w:b/>
          <w:color w:val="000000" w:themeColor="text1"/>
          <w:sz w:val="22"/>
        </w:rPr>
        <w:t>8-952-422-32-89 -Татьяна Васильевна.</w:t>
      </w:r>
    </w:p>
    <w:p w14:paraId="361FAF4D">
      <w:pPr>
        <w:pStyle w:val="14"/>
        <w:shd w:val="clear" w:color="auto" w:fill="FFFFFF"/>
        <w:spacing w:before="0" w:beforeAutospacing="0" w:after="125" w:afterAutospacing="0"/>
        <w:rPr>
          <w:b/>
          <w:sz w:val="22"/>
          <w:szCs w:val="22"/>
        </w:rPr>
      </w:pPr>
      <w:r>
        <w:rPr>
          <w:color w:val="000000" w:themeColor="text1"/>
          <w:sz w:val="22"/>
          <w:szCs w:val="22"/>
        </w:rPr>
        <w:t>Заявки</w:t>
      </w:r>
      <w:r>
        <w:rPr>
          <w:color w:val="000000" w:themeColor="text1"/>
          <w:spacing w:val="55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просьба</w:t>
      </w:r>
      <w:r>
        <w:rPr>
          <w:color w:val="000000" w:themeColor="text1"/>
          <w:spacing w:val="49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присылать</w:t>
      </w:r>
      <w:r>
        <w:rPr>
          <w:color w:val="000000" w:themeColor="text1"/>
          <w:spacing w:val="52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на</w:t>
      </w:r>
      <w:r>
        <w:rPr>
          <w:color w:val="000000" w:themeColor="text1"/>
          <w:spacing w:val="5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электронный</w:t>
      </w:r>
      <w:r>
        <w:rPr>
          <w:color w:val="000000" w:themeColor="text1"/>
          <w:spacing w:val="55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адрес</w:t>
      </w:r>
      <w:r>
        <w:rPr>
          <w:color w:val="000000" w:themeColor="text1"/>
          <w:spacing w:val="1"/>
          <w:sz w:val="22"/>
          <w:szCs w:val="22"/>
        </w:rPr>
        <w:t xml:space="preserve"> </w:t>
      </w:r>
      <w:r>
        <w:fldChar w:fldCharType="begin"/>
      </w:r>
      <w:r>
        <w:instrText xml:space="preserve"> HYPERLINK "mailto:9524223289@mail.ru" </w:instrText>
      </w:r>
      <w:r>
        <w:fldChar w:fldCharType="separate"/>
      </w:r>
      <w:r>
        <w:rPr>
          <w:rStyle w:val="10"/>
          <w:b/>
          <w:sz w:val="22"/>
          <w:szCs w:val="22"/>
        </w:rPr>
        <w:t>9524223289@mail.ru</w:t>
      </w:r>
      <w:r>
        <w:rPr>
          <w:rStyle w:val="10"/>
          <w:b/>
          <w:sz w:val="22"/>
          <w:szCs w:val="22"/>
        </w:rPr>
        <w:fldChar w:fldCharType="end"/>
      </w:r>
    </w:p>
    <w:p w14:paraId="6A1D4CA4">
      <w:pPr>
        <w:pStyle w:val="14"/>
        <w:shd w:val="clear" w:color="auto" w:fill="FFFFFF"/>
        <w:spacing w:before="0" w:beforeAutospacing="0" w:after="125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(образец</w:t>
      </w:r>
      <w:r>
        <w:rPr>
          <w:color w:val="000000" w:themeColor="text1"/>
          <w:spacing w:val="52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заявки </w:t>
      </w:r>
      <w:r>
        <w:rPr>
          <w:color w:val="000000" w:themeColor="text1"/>
          <w:spacing w:val="-57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>представлен</w:t>
      </w:r>
      <w:r>
        <w:rPr>
          <w:color w:val="000000" w:themeColor="text1"/>
          <w:spacing w:val="2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в</w:t>
      </w:r>
      <w:r>
        <w:rPr>
          <w:color w:val="000000" w:themeColor="text1"/>
          <w:spacing w:val="3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Приложении</w:t>
      </w:r>
      <w:r>
        <w:rPr>
          <w:color w:val="000000" w:themeColor="text1"/>
          <w:spacing w:val="3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1).</w:t>
      </w:r>
    </w:p>
    <w:p w14:paraId="657AB8FC">
      <w:pPr>
        <w:pStyle w:val="2"/>
        <w:shd w:val="clear" w:color="auto" w:fill="FFFFFF"/>
        <w:spacing w:before="250" w:beforeAutospacing="0" w:after="125" w:afterAutospacing="0"/>
        <w:jc w:val="center"/>
        <w:rPr>
          <w:bCs w:val="0"/>
          <w:color w:val="000000" w:themeColor="text1"/>
          <w:sz w:val="24"/>
          <w:szCs w:val="31"/>
          <w:u w:val="single"/>
        </w:rPr>
      </w:pPr>
      <w:r>
        <w:rPr>
          <w:bCs w:val="0"/>
          <w:color w:val="000000" w:themeColor="text1"/>
          <w:sz w:val="24"/>
          <w:szCs w:val="31"/>
          <w:u w:val="single"/>
        </w:rPr>
        <w:t>ПРОГРАММА ТУРА</w:t>
      </w:r>
    </w:p>
    <w:p w14:paraId="01F58AA0">
      <w:pPr>
        <w:pStyle w:val="5"/>
        <w:shd w:val="clear" w:color="auto" w:fill="FFFFFF"/>
        <w:spacing w:before="125" w:after="125"/>
        <w:rPr>
          <w:rFonts w:ascii="Times New Roman" w:hAnsi="Times New Roman" w:cs="Times New Roman"/>
          <w:bCs w:val="0"/>
          <w:i w:val="0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0"/>
          <w:szCs w:val="20"/>
          <w:u w:val="single"/>
        </w:rPr>
        <w:t>1 день (31.12.2024)</w:t>
      </w:r>
    </w:p>
    <w:p w14:paraId="21BACFC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Встреча гостей на ж/д вокзале</w:t>
      </w:r>
      <w:r>
        <w:rPr>
          <w:color w:val="000000" w:themeColor="text1"/>
          <w:szCs w:val="18"/>
        </w:rPr>
        <w:t> (до 11:00) </w:t>
      </w:r>
      <w:r>
        <w:rPr>
          <w:rStyle w:val="11"/>
          <w:color w:val="000000" w:themeColor="text1"/>
          <w:szCs w:val="18"/>
        </w:rPr>
        <w:t>г. Котлас</w:t>
      </w:r>
      <w:r>
        <w:rPr>
          <w:color w:val="000000" w:themeColor="text1"/>
          <w:szCs w:val="18"/>
        </w:rPr>
        <w:t> </w:t>
      </w:r>
      <w:r>
        <w:rPr>
          <w:rStyle w:val="11"/>
          <w:color w:val="000000" w:themeColor="text1"/>
          <w:szCs w:val="18"/>
        </w:rPr>
        <w:t>(Южный)</w:t>
      </w:r>
      <w:r>
        <w:rPr>
          <w:color w:val="000000" w:themeColor="text1"/>
          <w:szCs w:val="18"/>
        </w:rPr>
        <w:t> или станции </w:t>
      </w:r>
      <w:r>
        <w:rPr>
          <w:rStyle w:val="11"/>
          <w:color w:val="000000" w:themeColor="text1"/>
          <w:szCs w:val="18"/>
        </w:rPr>
        <w:t>Ядриха</w:t>
      </w:r>
      <w:r>
        <w:rPr>
          <w:color w:val="000000" w:themeColor="text1"/>
          <w:szCs w:val="18"/>
        </w:rPr>
        <w:t>, посадка в туристические автобусы. Автобус ожидает туристов на привокзальной площади. Табличка на лобовом стекле «Путешествие в сказку. Бобровниково».</w:t>
      </w:r>
    </w:p>
    <w:p w14:paraId="4B50C31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Переезд в санаторий «Бобровниково».</w:t>
      </w:r>
      <w:r>
        <w:t>(Адрес:</w:t>
      </w:r>
      <w:r>
        <w:rPr>
          <w:color w:val="000000" w:themeColor="text1"/>
          <w:szCs w:val="18"/>
        </w:rPr>
        <w:t>Вологодская область, Великоустюгский район, м. Бобровниково) Путевая информация. Размещение в санатории «Бобровниково».</w:t>
      </w:r>
    </w:p>
    <w:p w14:paraId="6C66048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09:00- Завтрак</w:t>
      </w:r>
      <w:r>
        <w:rPr>
          <w:color w:val="000000" w:themeColor="text1"/>
          <w:szCs w:val="18"/>
        </w:rPr>
        <w:t>, свободное время.</w:t>
      </w:r>
    </w:p>
    <w:p w14:paraId="14CD460F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09:30 -Катание с горки на ватрушках. Посещение Храма (по желанию)</w:t>
      </w:r>
    </w:p>
    <w:p w14:paraId="6BD1FC91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11:30-Обед</w:t>
      </w:r>
      <w:r>
        <w:rPr>
          <w:color w:val="000000" w:themeColor="text1"/>
          <w:szCs w:val="18"/>
        </w:rPr>
        <w:t>.</w:t>
      </w:r>
    </w:p>
    <w:p w14:paraId="0DC8A85E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12:00-Выезд на Вотчину Деда Мороза</w:t>
      </w:r>
      <w:r>
        <w:rPr>
          <w:color w:val="000000" w:themeColor="text1"/>
          <w:szCs w:val="18"/>
        </w:rPr>
        <w:t> (переезд 20 км)</w:t>
      </w:r>
    </w:p>
    <w:p w14:paraId="706F261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13:45-Посещение «Вотчины Деда Мороза»</w:t>
      </w:r>
      <w:r>
        <w:rPr>
          <w:color w:val="000000" w:themeColor="text1"/>
          <w:szCs w:val="18"/>
        </w:rPr>
        <w:t>: вход, Тропа сказок, Дом Деда Мороза, встреча с Дедом Морозом, Кузня или Ледник Деда Мороза.</w:t>
      </w:r>
    </w:p>
    <w:p w14:paraId="500ED75D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color w:val="000000" w:themeColor="text1"/>
          <w:szCs w:val="18"/>
        </w:rPr>
        <w:t>18:00. Выезд в Бобровниково.</w:t>
      </w:r>
    </w:p>
    <w:p w14:paraId="7B0F4534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20:00 – Праздничный ужин</w:t>
      </w:r>
      <w:r>
        <w:rPr>
          <w:color w:val="000000" w:themeColor="text1"/>
          <w:szCs w:val="18"/>
        </w:rPr>
        <w:t> с </w:t>
      </w:r>
      <w:r>
        <w:rPr>
          <w:rStyle w:val="11"/>
          <w:color w:val="000000" w:themeColor="text1"/>
          <w:szCs w:val="18"/>
        </w:rPr>
        <w:t>развлекательной программой </w:t>
      </w:r>
      <w:r>
        <w:rPr>
          <w:b/>
          <w:color w:val="000000" w:themeColor="text1"/>
          <w:szCs w:val="18"/>
        </w:rPr>
        <w:t>и встреча Нового года на территории санатория.</w:t>
      </w:r>
    </w:p>
    <w:p w14:paraId="32E2A2AC">
      <w:pPr>
        <w:pStyle w:val="14"/>
        <w:shd w:val="clear" w:color="auto" w:fill="FFFFFF"/>
        <w:spacing w:before="0" w:beforeAutospacing="0" w:after="125" w:afterAutospacing="0"/>
        <w:rPr>
          <w:i/>
          <w:color w:val="000000" w:themeColor="text1"/>
          <w:sz w:val="22"/>
          <w:szCs w:val="18"/>
          <w:u w:val="single"/>
        </w:rPr>
      </w:pPr>
      <w:r>
        <w:rPr>
          <w:rStyle w:val="9"/>
          <w:i w:val="0"/>
          <w:color w:val="000000" w:themeColor="text1"/>
          <w:sz w:val="22"/>
          <w:szCs w:val="18"/>
          <w:u w:val="single"/>
        </w:rPr>
        <w:t>По желанию, за дополнительную плату (при бронировании тура) предлагаем:</w:t>
      </w:r>
    </w:p>
    <w:p w14:paraId="394FA8A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iCs/>
          <w:color w:val="000000" w:themeColor="text1"/>
          <w:szCs w:val="18"/>
        </w:rPr>
        <w:t>22:30-Выезд на встречу Нового года на Вотчину Деда Мороза</w:t>
      </w:r>
      <w:r>
        <w:rPr>
          <w:rStyle w:val="9"/>
          <w:i w:val="0"/>
          <w:color w:val="000000" w:themeColor="text1"/>
          <w:szCs w:val="18"/>
        </w:rPr>
        <w:t>. Доплата - 3000 руб. / чел. (цена нетто)</w:t>
      </w:r>
      <w:r>
        <w:rPr>
          <w:color w:val="000000" w:themeColor="text1"/>
          <w:szCs w:val="18"/>
        </w:rPr>
        <w:t>.</w:t>
      </w:r>
    </w:p>
    <w:p w14:paraId="585732E4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9"/>
          <w:b/>
          <w:i w:val="0"/>
          <w:color w:val="000000" w:themeColor="text1"/>
          <w:szCs w:val="18"/>
        </w:rPr>
        <w:t>01:30- Выезд с Вотчины</w:t>
      </w:r>
      <w:r>
        <w:rPr>
          <w:b/>
          <w:color w:val="000000" w:themeColor="text1"/>
          <w:szCs w:val="18"/>
        </w:rPr>
        <w:t>.</w:t>
      </w:r>
    </w:p>
    <w:p w14:paraId="110155F1">
      <w:pPr>
        <w:pStyle w:val="5"/>
        <w:shd w:val="clear" w:color="auto" w:fill="FFFFFF"/>
        <w:spacing w:before="125" w:after="125"/>
        <w:rPr>
          <w:rFonts w:ascii="Times New Roman" w:hAnsi="Times New Roman" w:cs="Times New Roman"/>
          <w:bCs w:val="0"/>
          <w:i w:val="0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20"/>
          <w:szCs w:val="20"/>
          <w:u w:val="single"/>
        </w:rPr>
        <w:t>2 день (01.01.2025)</w:t>
      </w:r>
    </w:p>
    <w:p w14:paraId="33A411D0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09:00-Завтрак.</w:t>
      </w:r>
    </w:p>
    <w:p w14:paraId="5FC2B5E5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11:00-Катание с горки на ватрушках</w:t>
      </w:r>
      <w:r>
        <w:rPr>
          <w:color w:val="000000" w:themeColor="text1"/>
          <w:szCs w:val="18"/>
        </w:rPr>
        <w:t>, свободное время</w:t>
      </w:r>
    </w:p>
    <w:p w14:paraId="5349D35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13:00- Обед</w:t>
      </w:r>
      <w:r>
        <w:rPr>
          <w:color w:val="000000" w:themeColor="text1"/>
          <w:szCs w:val="18"/>
        </w:rPr>
        <w:t>.</w:t>
      </w:r>
    </w:p>
    <w:p w14:paraId="19BAD594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14:00- Новогодний спектакль</w:t>
      </w:r>
      <w:r>
        <w:rPr>
          <w:color w:val="000000" w:themeColor="text1"/>
          <w:szCs w:val="18"/>
        </w:rPr>
        <w:t> в клубе санатория.</w:t>
      </w:r>
    </w:p>
    <w:p w14:paraId="3DD32B4B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15:30 - Русская изба приглашает в гости (программа, посиделки, чаепитие, блюда из русской печи, сказ хозяюшки, песни).</w:t>
      </w:r>
    </w:p>
    <w:p w14:paraId="3D09B6CA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17:30- Выезд в Великий Устюг</w:t>
      </w:r>
    </w:p>
    <w:p w14:paraId="78E1FF11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18:00 -Мастер-класс в фондах музея</w:t>
      </w:r>
    </w:p>
    <w:p w14:paraId="26A03979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19:00-Ужин</w:t>
      </w:r>
      <w:r>
        <w:rPr>
          <w:color w:val="000000" w:themeColor="text1"/>
          <w:szCs w:val="18"/>
        </w:rPr>
        <w:t>.</w:t>
      </w:r>
    </w:p>
    <w:p w14:paraId="6C53A1A6">
      <w:pPr>
        <w:pStyle w:val="5"/>
        <w:shd w:val="clear" w:color="auto" w:fill="FFFFFF"/>
        <w:spacing w:before="125" w:after="125"/>
        <w:rPr>
          <w:rFonts w:ascii="Times New Roman" w:hAnsi="Times New Roman" w:cs="Times New Roman"/>
          <w:bCs w:val="0"/>
          <w:i w:val="0"/>
          <w:color w:val="000000" w:themeColor="text1"/>
          <w:szCs w:val="20"/>
          <w:u w:val="single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Cs w:val="20"/>
          <w:u w:val="single"/>
        </w:rPr>
        <w:t>3 день ( 02.01.2025)</w:t>
      </w:r>
    </w:p>
    <w:p w14:paraId="068DC8B4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09:00- Завтрак</w:t>
      </w:r>
      <w:r>
        <w:rPr>
          <w:color w:val="000000" w:themeColor="text1"/>
          <w:szCs w:val="18"/>
        </w:rPr>
        <w:t>.</w:t>
      </w:r>
    </w:p>
    <w:p w14:paraId="2F25D94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09:30- Выезд в Великий Устюг</w:t>
      </w:r>
      <w:r>
        <w:rPr>
          <w:color w:val="000000" w:themeColor="text1"/>
          <w:szCs w:val="18"/>
        </w:rPr>
        <w:t> (переезд 7 км.).</w:t>
      </w:r>
    </w:p>
    <w:p w14:paraId="404C4968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10:00-Дом Мод (Мастерская) Деда Мороза.</w:t>
      </w:r>
    </w:p>
    <w:p w14:paraId="29ABE9C0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11:00 -Новогодняя открытка или Вологодская куколка</w:t>
      </w:r>
    </w:p>
    <w:p w14:paraId="119A8C2E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13:00 -Обед.</w:t>
      </w:r>
    </w:p>
    <w:p w14:paraId="2E905AD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14:00 -Городская резиденция Деда Мороза. Свободное время.</w:t>
      </w:r>
    </w:p>
    <w:p w14:paraId="572DBBE4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17:00 - Ужины.</w:t>
      </w:r>
    </w:p>
    <w:p w14:paraId="4E41649B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Cs w:val="18"/>
        </w:rPr>
      </w:pPr>
      <w:r>
        <w:rPr>
          <w:rStyle w:val="11"/>
          <w:color w:val="000000" w:themeColor="text1"/>
          <w:szCs w:val="18"/>
        </w:rPr>
        <w:t>18:00 – Выезды на ж/д вокзал г. Котлас.</w:t>
      </w:r>
    </w:p>
    <w:p w14:paraId="5BBB7564">
      <w:pPr>
        <w:pStyle w:val="14"/>
        <w:shd w:val="clear" w:color="auto" w:fill="FFFFFF"/>
        <w:spacing w:before="0" w:beforeAutospacing="0" w:after="125" w:afterAutospacing="0"/>
        <w:rPr>
          <w:color w:val="000000" w:themeColor="text1"/>
          <w:sz w:val="18"/>
          <w:szCs w:val="18"/>
        </w:rPr>
      </w:pPr>
      <w:r>
        <w:rPr>
          <w:rStyle w:val="11"/>
          <w:color w:val="000000" w:themeColor="text1"/>
          <w:sz w:val="18"/>
          <w:szCs w:val="18"/>
        </w:rPr>
        <w:t>ВНИМАНИЕ:</w:t>
      </w:r>
    </w:p>
    <w:p w14:paraId="67E6EAE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ж/д билеты до Ядрихи (Котласа) и обратно в стоимость тура НЕ ВХОДЯТ и приобретаются самостоятельно. Билеты приобретаются до станции Котлас Южный или Ядриха.</w:t>
      </w:r>
    </w:p>
    <w:p w14:paraId="5783DE49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>В заключительный день тура ужин и групповой трансфер предоставляются в зависимости от времени отправления поезда у туристов.</w:t>
      </w:r>
    </w:p>
    <w:p w14:paraId="0410754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18"/>
          <w:szCs w:val="18"/>
        </w:rPr>
      </w:pPr>
      <w:r>
        <w:rPr>
          <w:rStyle w:val="11"/>
          <w:color w:val="000000" w:themeColor="text1"/>
          <w:sz w:val="18"/>
          <w:szCs w:val="18"/>
        </w:rPr>
        <w:t>Групповой трансфер в день выезда строго к поездам с вечерним отправлением.</w:t>
      </w:r>
    </w:p>
    <w:p w14:paraId="1D9D8F68">
      <w:pPr>
        <w:pStyle w:val="14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0"/>
          <w:szCs w:val="18"/>
        </w:rPr>
      </w:pPr>
      <w:r>
        <w:rPr>
          <w:rStyle w:val="11"/>
          <w:color w:val="000000" w:themeColor="text1"/>
          <w:sz w:val="20"/>
          <w:szCs w:val="18"/>
        </w:rPr>
        <w:t>Продолжительность данного тура </w:t>
      </w:r>
      <w:r>
        <w:rPr>
          <w:b/>
          <w:color w:val="000000" w:themeColor="text1"/>
          <w:sz w:val="20"/>
          <w:szCs w:val="18"/>
        </w:rPr>
        <w:t>3 дня / 2 ночи.</w:t>
      </w:r>
      <w:r>
        <w:rPr>
          <w:color w:val="000000" w:themeColor="text1"/>
          <w:sz w:val="20"/>
          <w:szCs w:val="18"/>
        </w:rPr>
        <w:t xml:space="preserve"> </w:t>
      </w:r>
    </w:p>
    <w:p w14:paraId="0543CCA4">
      <w:pPr>
        <w:pStyle w:val="14"/>
        <w:shd w:val="clear" w:color="auto" w:fill="FFFFFF"/>
        <w:spacing w:before="0" w:beforeAutospacing="0" w:after="125" w:afterAutospacing="0"/>
        <w:jc w:val="center"/>
        <w:rPr>
          <w:color w:val="000000" w:themeColor="text1"/>
          <w:sz w:val="20"/>
          <w:szCs w:val="18"/>
        </w:rPr>
      </w:pPr>
      <w:r>
        <w:rPr>
          <w:color w:val="000000" w:themeColor="text1"/>
          <w:sz w:val="20"/>
          <w:szCs w:val="18"/>
        </w:rPr>
        <w:t>Срок проживания в гостинице по данной программе - 2 суток.</w:t>
      </w:r>
    </w:p>
    <w:p w14:paraId="21C0FD6C">
      <w:pPr>
        <w:rPr>
          <w:b/>
        </w:rPr>
      </w:pPr>
      <w:r>
        <w:rPr>
          <w:b/>
          <w:sz w:val="28"/>
        </w:rPr>
        <w:t xml:space="preserve">                                  </w:t>
      </w:r>
      <w:r>
        <w:rPr>
          <w:b/>
          <w:sz w:val="24"/>
        </w:rPr>
        <w:t>Стоимость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3"/>
          <w:sz w:val="24"/>
        </w:rPr>
        <w:t>40</w:t>
      </w:r>
      <w:r>
        <w:rPr>
          <w:rFonts w:hint="default"/>
          <w:b/>
          <w:spacing w:val="-3"/>
          <w:sz w:val="24"/>
          <w:lang w:val="ru-RU"/>
        </w:rPr>
        <w:t>3</w:t>
      </w:r>
      <w:bookmarkStart w:id="0" w:name="_GoBack"/>
      <w:bookmarkEnd w:id="0"/>
      <w:r>
        <w:rPr>
          <w:b/>
          <w:sz w:val="24"/>
        </w:rPr>
        <w:t>00</w:t>
      </w:r>
      <w:r>
        <w:rPr>
          <w:b/>
          <w:spacing w:val="-2"/>
        </w:rPr>
        <w:t xml:space="preserve"> </w:t>
      </w:r>
      <w:r>
        <w:rPr>
          <w:b/>
        </w:rPr>
        <w:t>рублей</w:t>
      </w:r>
      <w:r>
        <w:rPr>
          <w:b/>
          <w:spacing w:val="-1"/>
        </w:rPr>
        <w:t xml:space="preserve"> </w:t>
      </w:r>
      <w:r>
        <w:rPr>
          <w:b/>
        </w:rPr>
        <w:t>с человека.</w:t>
      </w:r>
    </w:p>
    <w:p w14:paraId="14F39CA9">
      <w:pPr>
        <w:pStyle w:val="16"/>
        <w:ind w:left="160" w:right="702"/>
        <w:rPr>
          <w:sz w:val="22"/>
        </w:rPr>
      </w:pPr>
      <w:r>
        <w:rPr>
          <w:sz w:val="22"/>
        </w:rPr>
        <w:t xml:space="preserve">                                           Проживание</w:t>
      </w:r>
      <w:r>
        <w:rPr>
          <w:spacing w:val="-1"/>
          <w:sz w:val="22"/>
        </w:rPr>
        <w:t xml:space="preserve"> </w:t>
      </w:r>
      <w:r>
        <w:rPr>
          <w:sz w:val="22"/>
        </w:rPr>
        <w:t>в стандартном</w:t>
      </w:r>
      <w:r>
        <w:rPr>
          <w:spacing w:val="-5"/>
          <w:sz w:val="22"/>
        </w:rPr>
        <w:t xml:space="preserve"> </w:t>
      </w:r>
      <w:r>
        <w:rPr>
          <w:sz w:val="22"/>
        </w:rPr>
        <w:t>2-х</w:t>
      </w:r>
      <w:r>
        <w:rPr>
          <w:spacing w:val="-5"/>
          <w:sz w:val="22"/>
        </w:rPr>
        <w:t xml:space="preserve"> </w:t>
      </w:r>
      <w:r>
        <w:rPr>
          <w:sz w:val="22"/>
        </w:rPr>
        <w:t>местном</w:t>
      </w:r>
      <w:r>
        <w:rPr>
          <w:spacing w:val="-5"/>
          <w:sz w:val="22"/>
        </w:rPr>
        <w:t xml:space="preserve"> </w:t>
      </w:r>
      <w:r>
        <w:rPr>
          <w:sz w:val="22"/>
        </w:rPr>
        <w:t>номере</w:t>
      </w:r>
    </w:p>
    <w:p w14:paraId="238EF039">
      <w:pPr>
        <w:spacing w:before="2" w:line="251" w:lineRule="exact"/>
        <w:ind w:left="160" w:right="707"/>
        <w:jc w:val="center"/>
        <w:rPr>
          <w:b/>
          <w:sz w:val="20"/>
        </w:rPr>
      </w:pPr>
      <w:r>
        <w:rPr>
          <w:b/>
          <w:sz w:val="20"/>
        </w:rPr>
        <w:t>(стоимость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указана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человека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2-х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местном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размещении)</w:t>
      </w:r>
    </w:p>
    <w:p w14:paraId="7A2D3717">
      <w:pPr>
        <w:spacing w:before="2" w:line="251" w:lineRule="exact"/>
        <w:ind w:left="160" w:right="707"/>
        <w:jc w:val="center"/>
        <w:rPr>
          <w:b/>
          <w:color w:val="000000" w:themeColor="text1"/>
          <w:sz w:val="21"/>
          <w:szCs w:val="21"/>
          <w:u w:val="single"/>
          <w:shd w:val="clear" w:color="auto" w:fill="FFFFFF"/>
        </w:rPr>
      </w:pPr>
      <w:r>
        <w:rPr>
          <w:b/>
          <w:color w:val="000000" w:themeColor="text1"/>
          <w:sz w:val="21"/>
          <w:szCs w:val="21"/>
          <w:u w:val="single"/>
          <w:shd w:val="clear" w:color="auto" w:fill="FFFFFF"/>
        </w:rPr>
        <w:t>Дети принимаются с  3х  лет в сопровождении взрослых.</w:t>
      </w:r>
    </w:p>
    <w:p w14:paraId="0520F656">
      <w:pPr>
        <w:pStyle w:val="5"/>
        <w:shd w:val="clear" w:color="auto" w:fill="FFFFFF"/>
        <w:spacing w:before="125" w:after="125"/>
        <w:rPr>
          <w:rFonts w:ascii="Times New Roman" w:hAnsi="Times New Roman" w:cs="Times New Roman"/>
          <w:b w:val="0"/>
          <w:bCs w:val="0"/>
          <w:i w:val="0"/>
          <w:color w:val="000000" w:themeColor="text1"/>
          <w:szCs w:val="20"/>
        </w:rPr>
      </w:pP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Cs w:val="20"/>
        </w:rPr>
        <w:t>В стоимость входит:</w:t>
      </w:r>
    </w:p>
    <w:p w14:paraId="0A5C24E5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>
        <w:rPr>
          <w:color w:val="000000" w:themeColor="text1"/>
          <w:sz w:val="20"/>
          <w:szCs w:val="18"/>
        </w:rPr>
        <w:t>проживание в санатории «Бобровниково» в номерах выбранной категории - 2 ночи,</w:t>
      </w:r>
    </w:p>
    <w:p w14:paraId="20FC9C10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>
        <w:rPr>
          <w:color w:val="000000" w:themeColor="text1"/>
          <w:sz w:val="20"/>
          <w:szCs w:val="18"/>
        </w:rPr>
        <w:t>питание по программе (3 завтрака, 3 обеда, 2 ужина, новогодний праздничный ужин (банкет)),</w:t>
      </w:r>
    </w:p>
    <w:p w14:paraId="5FCE585A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>
        <w:rPr>
          <w:color w:val="000000" w:themeColor="text1"/>
          <w:sz w:val="20"/>
          <w:szCs w:val="18"/>
        </w:rPr>
        <w:t>экскурсионная и культурно-развлекательная программы,</w:t>
      </w:r>
    </w:p>
    <w:p w14:paraId="692074DD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>
        <w:rPr>
          <w:color w:val="000000" w:themeColor="text1"/>
          <w:sz w:val="20"/>
          <w:szCs w:val="18"/>
        </w:rPr>
        <w:t>транспортное обслуживание по программе (автобусы туристского класса),</w:t>
      </w:r>
    </w:p>
    <w:p w14:paraId="4944306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>
        <w:rPr>
          <w:color w:val="000000" w:themeColor="text1"/>
          <w:sz w:val="20"/>
          <w:szCs w:val="18"/>
        </w:rPr>
        <w:t>Праздничный новогодний ужин</w:t>
      </w:r>
    </w:p>
    <w:p w14:paraId="4707E038">
      <w:pPr>
        <w:pStyle w:val="3"/>
        <w:shd w:val="clear" w:color="auto" w:fill="FFFFFF"/>
        <w:spacing w:before="250" w:after="125"/>
        <w:jc w:val="center"/>
        <w:rPr>
          <w:rFonts w:ascii="Times New Roman" w:hAnsi="Times New Roman" w:cs="Times New Roman"/>
          <w:bCs w:val="0"/>
          <w:color w:val="000000" w:themeColor="text1"/>
          <w:sz w:val="20"/>
          <w:u w:val="single"/>
        </w:rPr>
      </w:pPr>
      <w:r>
        <w:rPr>
          <w:rFonts w:ascii="Times New Roman" w:hAnsi="Times New Roman" w:cs="Times New Roman"/>
          <w:bCs w:val="0"/>
          <w:color w:val="000000" w:themeColor="text1"/>
          <w:sz w:val="20"/>
          <w:u w:val="single"/>
        </w:rPr>
        <w:t>КРАТКОЕ ОПИСАНИЕ ГОСТИНИЦЫ ПО ТУРУ</w:t>
      </w:r>
    </w:p>
    <w:p w14:paraId="21358637">
      <w:pPr>
        <w:pStyle w:val="14"/>
        <w:shd w:val="clear" w:color="auto" w:fill="FFFFFF"/>
        <w:spacing w:before="0" w:beforeAutospacing="0" w:after="125" w:afterAutospacing="0"/>
        <w:rPr>
          <w:color w:val="000000" w:themeColor="text1"/>
          <w:sz w:val="20"/>
          <w:szCs w:val="18"/>
        </w:rPr>
      </w:pPr>
      <w:r>
        <w:rPr>
          <w:rStyle w:val="11"/>
          <w:color w:val="000000" w:themeColor="text1"/>
          <w:sz w:val="20"/>
          <w:szCs w:val="18"/>
        </w:rPr>
        <w:t>Расположение: </w:t>
      </w:r>
      <w:r>
        <w:rPr>
          <w:color w:val="000000" w:themeColor="text1"/>
          <w:sz w:val="20"/>
          <w:szCs w:val="18"/>
        </w:rPr>
        <w:t>В 7 км от г. Великого Устюга - родины российского Деда Мороза, на высоком удивительно живописном берегу реки Малой Северной Двины, рядом густой хвойный лес.</w:t>
      </w:r>
    </w:p>
    <w:p w14:paraId="7DDAC227">
      <w:pPr>
        <w:pStyle w:val="14"/>
        <w:shd w:val="clear" w:color="auto" w:fill="FFFFFF"/>
        <w:spacing w:before="0" w:beforeAutospacing="0" w:after="125" w:afterAutospacing="0"/>
        <w:rPr>
          <w:color w:val="000000" w:themeColor="text1"/>
          <w:sz w:val="20"/>
          <w:szCs w:val="18"/>
        </w:rPr>
      </w:pPr>
      <w:r>
        <w:rPr>
          <w:rStyle w:val="11"/>
          <w:color w:val="000000" w:themeColor="text1"/>
          <w:sz w:val="20"/>
          <w:szCs w:val="18"/>
        </w:rPr>
        <w:t>К Вашим услугам на территории санатория:</w:t>
      </w:r>
    </w:p>
    <w:p w14:paraId="387B612E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18"/>
        </w:rPr>
      </w:pPr>
      <w:r>
        <w:rPr>
          <w:color w:val="000000" w:themeColor="text1"/>
          <w:sz w:val="20"/>
          <w:szCs w:val="18"/>
        </w:rPr>
        <w:t>снежная горка, каток, прокат лыж, прокат коньков, русская баня, магазин (продукты, промтовары), катание на лошадях, вызов такси, бесплатная стоянка личного транспорта, вечерняя дискотека в клубе санатория.</w:t>
      </w:r>
    </w:p>
    <w:p w14:paraId="62C766AD">
      <w:pPr>
        <w:pStyle w:val="14"/>
        <w:shd w:val="clear" w:color="auto" w:fill="FFFFFF"/>
        <w:spacing w:before="0" w:beforeAutospacing="0" w:after="125" w:afterAutospacing="0"/>
        <w:rPr>
          <w:color w:val="000000" w:themeColor="text1"/>
          <w:sz w:val="20"/>
          <w:szCs w:val="18"/>
        </w:rPr>
      </w:pPr>
      <w:r>
        <w:rPr>
          <w:rStyle w:val="11"/>
          <w:color w:val="000000" w:themeColor="text1"/>
          <w:sz w:val="20"/>
          <w:szCs w:val="18"/>
        </w:rPr>
        <w:t>Адрес:</w:t>
      </w:r>
      <w:r>
        <w:rPr>
          <w:color w:val="000000" w:themeColor="text1"/>
          <w:sz w:val="20"/>
          <w:szCs w:val="18"/>
        </w:rPr>
        <w:t> 162343, Вологодская обл., Великоустюгский р-н , д. Бобровниково.</w:t>
      </w:r>
    </w:p>
    <w:p w14:paraId="35F797DA">
      <w:pPr>
        <w:pStyle w:val="14"/>
        <w:shd w:val="clear" w:color="auto" w:fill="FFFFFF"/>
        <w:spacing w:before="0" w:beforeAutospacing="0" w:after="125" w:afterAutospacing="0"/>
        <w:rPr>
          <w:color w:val="000000" w:themeColor="text1"/>
          <w:sz w:val="20"/>
          <w:szCs w:val="18"/>
        </w:rPr>
      </w:pPr>
    </w:p>
    <w:p w14:paraId="22660A03">
      <w:pPr>
        <w:pStyle w:val="14"/>
        <w:shd w:val="clear" w:color="auto" w:fill="FFFFFF"/>
        <w:spacing w:before="0" w:beforeAutospacing="0" w:after="125" w:afterAutospacing="0"/>
        <w:rPr>
          <w:color w:val="000000" w:themeColor="text1"/>
          <w:sz w:val="20"/>
          <w:szCs w:val="18"/>
        </w:rPr>
      </w:pPr>
    </w:p>
    <w:p w14:paraId="3F198454">
      <w:pPr>
        <w:pStyle w:val="14"/>
        <w:shd w:val="clear" w:color="auto" w:fill="FFFFFF"/>
        <w:spacing w:before="0" w:beforeAutospacing="0" w:after="125" w:afterAutospacing="0"/>
        <w:rPr>
          <w:color w:val="000000" w:themeColor="text1"/>
          <w:sz w:val="20"/>
          <w:szCs w:val="18"/>
        </w:rPr>
      </w:pPr>
    </w:p>
    <w:p w14:paraId="7D2D0D13">
      <w:pPr>
        <w:pStyle w:val="16"/>
        <w:spacing w:before="1"/>
        <w:ind w:left="0"/>
        <w:rPr>
          <w:sz w:val="22"/>
        </w:rPr>
      </w:pPr>
    </w:p>
    <w:p w14:paraId="0E451FAA">
      <w:pPr>
        <w:tabs>
          <w:tab w:val="left" w:pos="2818"/>
        </w:tabs>
        <w:spacing w:before="42"/>
        <w:ind w:left="842"/>
        <w:rPr>
          <w:b/>
        </w:rPr>
      </w:pPr>
      <w:r>
        <w:rPr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4057650</wp:posOffset>
            </wp:positionH>
            <wp:positionV relativeFrom="paragraph">
              <wp:posOffset>608330</wp:posOffset>
            </wp:positionV>
            <wp:extent cx="1103630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>Директор</w:t>
      </w:r>
      <w:r>
        <w:rPr>
          <w:b/>
          <w:spacing w:val="-1"/>
          <w:sz w:val="24"/>
        </w:rPr>
        <w:tab/>
      </w:r>
      <w:r>
        <w:rPr>
          <w:b/>
          <w:lang w:eastAsia="ru-RU"/>
        </w:rPr>
        <w:drawing>
          <wp:inline distT="0" distB="0" distL="0" distR="0">
            <wp:extent cx="1332230" cy="1365885"/>
            <wp:effectExtent l="19050" t="0" r="828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48" cy="13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spacing w:val="-15"/>
        </w:rPr>
        <w:t xml:space="preserve"> </w:t>
      </w:r>
      <w:r>
        <w:rPr>
          <w:b/>
        </w:rPr>
        <w:t>Е.</w:t>
      </w:r>
      <w:r>
        <w:rPr>
          <w:b/>
          <w:spacing w:val="-1"/>
        </w:rPr>
        <w:t xml:space="preserve"> </w:t>
      </w:r>
      <w:r>
        <w:rPr>
          <w:b/>
        </w:rPr>
        <w:t>А. Киселева</w:t>
      </w:r>
    </w:p>
    <w:p w14:paraId="0CBE6A93">
      <w:pPr>
        <w:tabs>
          <w:tab w:val="left" w:pos="2818"/>
        </w:tabs>
        <w:spacing w:before="42"/>
        <w:rPr>
          <w:b/>
        </w:rPr>
      </w:pPr>
    </w:p>
    <w:p w14:paraId="27C26299">
      <w:pPr>
        <w:tabs>
          <w:tab w:val="left" w:pos="2818"/>
        </w:tabs>
        <w:spacing w:before="42"/>
        <w:ind w:left="842"/>
        <w:rPr>
          <w:b/>
        </w:rPr>
        <w:sectPr>
          <w:pgSz w:w="11910" w:h="16840"/>
          <w:pgMar w:top="300" w:right="180" w:bottom="280" w:left="1160" w:header="720" w:footer="720" w:gutter="0"/>
          <w:cols w:space="720" w:num="1"/>
        </w:sectPr>
      </w:pPr>
      <w:r>
        <w:rPr>
          <w:b/>
          <w:spacing w:val="-1"/>
          <w:sz w:val="20"/>
        </w:rPr>
        <w:t>Исполнитель:</w:t>
      </w:r>
      <w:r>
        <w:rPr>
          <w:b/>
          <w:spacing w:val="-6"/>
          <w:sz w:val="20"/>
        </w:rPr>
        <w:t xml:space="preserve"> Наконечная Татьяна Васильевна 8-952-422-32-89,  звонить с 10:00 до 19:00 по   МСК</w:t>
      </w:r>
    </w:p>
    <w:p w14:paraId="5DF64AEF">
      <w:pPr>
        <w:pStyle w:val="16"/>
        <w:spacing w:before="60"/>
        <w:ind w:left="0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036ECF98">
      <w:pPr>
        <w:pStyle w:val="13"/>
        <w:spacing w:before="4"/>
        <w:rPr>
          <w:b/>
          <w:sz w:val="32"/>
        </w:rPr>
      </w:pPr>
    </w:p>
    <w:p w14:paraId="46F87D76">
      <w:pPr>
        <w:ind w:left="117"/>
        <w:rPr>
          <w:b/>
          <w:spacing w:val="-2"/>
          <w:sz w:val="24"/>
          <w:u w:val="thick"/>
        </w:rPr>
      </w:pPr>
      <w:r>
        <w:rPr>
          <w:b/>
          <w:spacing w:val="-3"/>
          <w:sz w:val="24"/>
          <w:u w:val="thick"/>
        </w:rPr>
        <w:t>Образец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заполнения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заявки</w:t>
      </w:r>
    </w:p>
    <w:p w14:paraId="76FB7F5B">
      <w:pPr>
        <w:ind w:left="117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«</w:t>
      </w:r>
      <w:r>
        <w:rPr>
          <w:b/>
          <w:color w:val="000000" w:themeColor="text1"/>
          <w:sz w:val="24"/>
          <w:szCs w:val="34"/>
        </w:rPr>
        <w:t>Новогоднее путешествие в сказку</w:t>
      </w:r>
      <w:r>
        <w:rPr>
          <w:b/>
          <w:color w:val="000000" w:themeColor="text1"/>
          <w:sz w:val="24"/>
        </w:rPr>
        <w:t>», Великий Устюг</w:t>
      </w:r>
    </w:p>
    <w:p w14:paraId="0410FEC9">
      <w:pPr>
        <w:ind w:left="117"/>
        <w:rPr>
          <w:b/>
          <w:spacing w:val="-2"/>
          <w:sz w:val="24"/>
          <w:u w:val="thick"/>
        </w:rPr>
      </w:pPr>
    </w:p>
    <w:p w14:paraId="5150BD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Заезд/выезд   31.12.2024-02.01.2025</w:t>
      </w:r>
    </w:p>
    <w:p w14:paraId="3052C970">
      <w:pPr>
        <w:rPr>
          <w:b/>
          <w:sz w:val="24"/>
          <w:szCs w:val="24"/>
        </w:rPr>
      </w:pPr>
    </w:p>
    <w:tbl>
      <w:tblPr>
        <w:tblStyle w:val="1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277"/>
        <w:gridCol w:w="2416"/>
        <w:gridCol w:w="2694"/>
      </w:tblGrid>
      <w:tr w14:paraId="3431F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555" w:type="dxa"/>
          </w:tcPr>
          <w:p w14:paraId="59CFC46A">
            <w:pPr>
              <w:pStyle w:val="18"/>
              <w:spacing w:before="3"/>
              <w:rPr>
                <w:b/>
                <w:sz w:val="34"/>
              </w:rPr>
            </w:pPr>
          </w:p>
          <w:p w14:paraId="00C7E5C4">
            <w:pPr>
              <w:pStyle w:val="18"/>
              <w:spacing w:before="1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277" w:type="dxa"/>
          </w:tcPr>
          <w:p w14:paraId="62806FCF">
            <w:pPr>
              <w:pStyle w:val="18"/>
              <w:ind w:left="172" w:right="1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удостоверяющего</w:t>
            </w:r>
          </w:p>
          <w:p w14:paraId="25135140">
            <w:pPr>
              <w:pStyle w:val="18"/>
              <w:spacing w:line="262" w:lineRule="exact"/>
              <w:ind w:left="604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</w:tc>
        <w:tc>
          <w:tcPr>
            <w:tcW w:w="2416" w:type="dxa"/>
          </w:tcPr>
          <w:p w14:paraId="19D24779">
            <w:pPr>
              <w:pStyle w:val="18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2694" w:type="dxa"/>
          </w:tcPr>
          <w:p w14:paraId="2F6DF604">
            <w:pPr>
              <w:pStyle w:val="18"/>
              <w:spacing w:line="242" w:lineRule="auto"/>
              <w:ind w:left="626" w:right="477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</w:p>
        </w:tc>
      </w:tr>
      <w:tr w14:paraId="6D0FB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59A8D281">
            <w:pPr>
              <w:pStyle w:val="18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7" w:type="dxa"/>
          </w:tcPr>
          <w:p w14:paraId="71C23C22">
            <w:pPr>
              <w:pStyle w:val="18"/>
              <w:rPr>
                <w:sz w:val="24"/>
              </w:rPr>
            </w:pPr>
          </w:p>
        </w:tc>
        <w:tc>
          <w:tcPr>
            <w:tcW w:w="2416" w:type="dxa"/>
          </w:tcPr>
          <w:p w14:paraId="38B6B474">
            <w:pPr>
              <w:pStyle w:val="18"/>
              <w:rPr>
                <w:sz w:val="24"/>
              </w:rPr>
            </w:pPr>
          </w:p>
        </w:tc>
        <w:tc>
          <w:tcPr>
            <w:tcW w:w="2694" w:type="dxa"/>
          </w:tcPr>
          <w:p w14:paraId="29E43594">
            <w:pPr>
              <w:pStyle w:val="18"/>
              <w:rPr>
                <w:sz w:val="24"/>
              </w:rPr>
            </w:pPr>
          </w:p>
        </w:tc>
      </w:tr>
      <w:tr w14:paraId="1D641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555" w:type="dxa"/>
          </w:tcPr>
          <w:p w14:paraId="1B0A9F6A">
            <w:pPr>
              <w:pStyle w:val="18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7" w:type="dxa"/>
          </w:tcPr>
          <w:p w14:paraId="45080A45">
            <w:pPr>
              <w:pStyle w:val="18"/>
              <w:rPr>
                <w:sz w:val="24"/>
              </w:rPr>
            </w:pPr>
          </w:p>
        </w:tc>
        <w:tc>
          <w:tcPr>
            <w:tcW w:w="2416" w:type="dxa"/>
          </w:tcPr>
          <w:p w14:paraId="2D7EFCC8">
            <w:pPr>
              <w:pStyle w:val="18"/>
              <w:rPr>
                <w:sz w:val="24"/>
              </w:rPr>
            </w:pPr>
          </w:p>
        </w:tc>
        <w:tc>
          <w:tcPr>
            <w:tcW w:w="2694" w:type="dxa"/>
          </w:tcPr>
          <w:p w14:paraId="7C5F7CDD">
            <w:pPr>
              <w:pStyle w:val="18"/>
              <w:rPr>
                <w:sz w:val="24"/>
              </w:rPr>
            </w:pPr>
          </w:p>
        </w:tc>
      </w:tr>
      <w:tr w14:paraId="33F1A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78A68AF3">
            <w:pPr>
              <w:pStyle w:val="18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7" w:type="dxa"/>
          </w:tcPr>
          <w:p w14:paraId="7FF0FA5E">
            <w:pPr>
              <w:pStyle w:val="18"/>
              <w:rPr>
                <w:sz w:val="24"/>
              </w:rPr>
            </w:pPr>
          </w:p>
        </w:tc>
        <w:tc>
          <w:tcPr>
            <w:tcW w:w="2416" w:type="dxa"/>
          </w:tcPr>
          <w:p w14:paraId="42613490">
            <w:pPr>
              <w:pStyle w:val="18"/>
              <w:rPr>
                <w:sz w:val="24"/>
              </w:rPr>
            </w:pPr>
          </w:p>
        </w:tc>
        <w:tc>
          <w:tcPr>
            <w:tcW w:w="2694" w:type="dxa"/>
          </w:tcPr>
          <w:p w14:paraId="1F8BAA9B">
            <w:pPr>
              <w:pStyle w:val="18"/>
              <w:rPr>
                <w:sz w:val="24"/>
              </w:rPr>
            </w:pPr>
          </w:p>
        </w:tc>
      </w:tr>
      <w:tr w14:paraId="3A190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555" w:type="dxa"/>
          </w:tcPr>
          <w:p w14:paraId="6BCD17DF">
            <w:pPr>
              <w:pStyle w:val="18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7" w:type="dxa"/>
          </w:tcPr>
          <w:p w14:paraId="551447FC">
            <w:pPr>
              <w:pStyle w:val="18"/>
              <w:rPr>
                <w:sz w:val="24"/>
              </w:rPr>
            </w:pPr>
          </w:p>
        </w:tc>
        <w:tc>
          <w:tcPr>
            <w:tcW w:w="2416" w:type="dxa"/>
          </w:tcPr>
          <w:p w14:paraId="7AEAD30D">
            <w:pPr>
              <w:pStyle w:val="18"/>
              <w:rPr>
                <w:sz w:val="24"/>
              </w:rPr>
            </w:pPr>
          </w:p>
        </w:tc>
        <w:tc>
          <w:tcPr>
            <w:tcW w:w="2694" w:type="dxa"/>
          </w:tcPr>
          <w:p w14:paraId="3F3DB65F">
            <w:pPr>
              <w:pStyle w:val="18"/>
              <w:rPr>
                <w:sz w:val="24"/>
              </w:rPr>
            </w:pPr>
          </w:p>
        </w:tc>
      </w:tr>
      <w:tr w14:paraId="0847C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743BE571">
            <w:pPr>
              <w:pStyle w:val="18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7" w:type="dxa"/>
          </w:tcPr>
          <w:p w14:paraId="50D7E6CC">
            <w:pPr>
              <w:pStyle w:val="18"/>
              <w:rPr>
                <w:sz w:val="24"/>
              </w:rPr>
            </w:pPr>
          </w:p>
        </w:tc>
        <w:tc>
          <w:tcPr>
            <w:tcW w:w="2416" w:type="dxa"/>
          </w:tcPr>
          <w:p w14:paraId="5244B8A7">
            <w:pPr>
              <w:pStyle w:val="18"/>
              <w:rPr>
                <w:sz w:val="24"/>
              </w:rPr>
            </w:pPr>
          </w:p>
        </w:tc>
        <w:tc>
          <w:tcPr>
            <w:tcW w:w="2694" w:type="dxa"/>
          </w:tcPr>
          <w:p w14:paraId="2D24D1D0">
            <w:pPr>
              <w:pStyle w:val="18"/>
              <w:rPr>
                <w:sz w:val="24"/>
              </w:rPr>
            </w:pPr>
          </w:p>
        </w:tc>
      </w:tr>
    </w:tbl>
    <w:p w14:paraId="7B6D49B6">
      <w:pPr>
        <w:pStyle w:val="13"/>
        <w:rPr>
          <w:b/>
          <w:sz w:val="26"/>
        </w:rPr>
      </w:pPr>
    </w:p>
    <w:p w14:paraId="64402C0D">
      <w:pPr>
        <w:pStyle w:val="13"/>
        <w:rPr>
          <w:b/>
          <w:sz w:val="26"/>
        </w:rPr>
      </w:pPr>
    </w:p>
    <w:p w14:paraId="4BC32668">
      <w:pPr>
        <w:pStyle w:val="13"/>
        <w:rPr>
          <w:b/>
          <w:sz w:val="26"/>
        </w:rPr>
      </w:pPr>
    </w:p>
    <w:p w14:paraId="0C6E1647">
      <w:pPr>
        <w:pStyle w:val="13"/>
        <w:spacing w:before="214"/>
        <w:ind w:left="117"/>
      </w:pPr>
      <w:r>
        <w:rPr>
          <w:spacing w:val="-1"/>
        </w:rPr>
        <w:t>*все</w:t>
      </w:r>
      <w:r>
        <w:rPr>
          <w:spacing w:val="-8"/>
        </w:rPr>
        <w:t xml:space="preserve"> </w:t>
      </w:r>
      <w:r>
        <w:rPr>
          <w:spacing w:val="-1"/>
        </w:rPr>
        <w:t>заявки направлять</w:t>
      </w:r>
      <w: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электронному</w:t>
      </w:r>
      <w:r>
        <w:rPr>
          <w:spacing w:val="-21"/>
        </w:rPr>
        <w:t xml:space="preserve"> </w:t>
      </w:r>
      <w:r>
        <w:rPr>
          <w:spacing w:val="-1"/>
        </w:rPr>
        <w:t>адресу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"mailto:9524223289@mail.ru" </w:instrText>
      </w:r>
      <w:r>
        <w:fldChar w:fldCharType="separate"/>
      </w:r>
      <w:r>
        <w:rPr>
          <w:rStyle w:val="10"/>
          <w:b/>
        </w:rPr>
        <w:t>9524223289@mail.ru</w:t>
      </w:r>
      <w:r>
        <w:rPr>
          <w:rStyle w:val="10"/>
          <w:b/>
        </w:rPr>
        <w:fldChar w:fldCharType="end"/>
      </w:r>
    </w:p>
    <w:p w14:paraId="0F13160C">
      <w:pPr>
        <w:pStyle w:val="13"/>
        <w:spacing w:before="214"/>
        <w:ind w:left="117"/>
      </w:pPr>
    </w:p>
    <w:p w14:paraId="736B171B">
      <w:pPr>
        <w:pStyle w:val="13"/>
        <w:spacing w:before="90"/>
        <w:ind w:left="117"/>
      </w:pPr>
      <w:r>
        <w:rPr>
          <w:spacing w:val="-1"/>
        </w:rPr>
        <w:t>**Обязательно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-10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электронную</w:t>
      </w:r>
      <w:r>
        <w:rPr>
          <w:spacing w:val="-7"/>
        </w:rPr>
        <w:t xml:space="preserve"> </w:t>
      </w:r>
      <w:r>
        <w:t>почту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обратной</w:t>
      </w:r>
      <w:r>
        <w:rPr>
          <w:spacing w:val="-15"/>
        </w:rPr>
        <w:t xml:space="preserve"> </w:t>
      </w:r>
      <w:r>
        <w:t>связи.</w:t>
      </w:r>
    </w:p>
    <w:sectPr>
      <w:pgSz w:w="11910" w:h="16840"/>
      <w:pgMar w:top="1440" w:right="18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03E9D"/>
    <w:multiLevelType w:val="multilevel"/>
    <w:tmpl w:val="11103E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EA96C51"/>
    <w:multiLevelType w:val="multilevel"/>
    <w:tmpl w:val="1EA96C5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46D3532"/>
    <w:multiLevelType w:val="multilevel"/>
    <w:tmpl w:val="246D35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15841D9"/>
    <w:multiLevelType w:val="multilevel"/>
    <w:tmpl w:val="315841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5FD6AB4"/>
    <w:multiLevelType w:val="multilevel"/>
    <w:tmpl w:val="35FD6AB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67862F9"/>
    <w:multiLevelType w:val="multilevel"/>
    <w:tmpl w:val="367862F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36C5785"/>
    <w:multiLevelType w:val="multilevel"/>
    <w:tmpl w:val="736C578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5BC2"/>
    <w:rsid w:val="0002077F"/>
    <w:rsid w:val="0007267B"/>
    <w:rsid w:val="00100CF5"/>
    <w:rsid w:val="00111705"/>
    <w:rsid w:val="00135815"/>
    <w:rsid w:val="00192FDF"/>
    <w:rsid w:val="001A2FB8"/>
    <w:rsid w:val="001F02B3"/>
    <w:rsid w:val="0023564E"/>
    <w:rsid w:val="0029415B"/>
    <w:rsid w:val="00306432"/>
    <w:rsid w:val="00474B7D"/>
    <w:rsid w:val="0048041F"/>
    <w:rsid w:val="004A3437"/>
    <w:rsid w:val="004C4A9D"/>
    <w:rsid w:val="00530FA9"/>
    <w:rsid w:val="005F6F72"/>
    <w:rsid w:val="00610BD7"/>
    <w:rsid w:val="00696947"/>
    <w:rsid w:val="006F4D12"/>
    <w:rsid w:val="007279B6"/>
    <w:rsid w:val="00736004"/>
    <w:rsid w:val="00794EA6"/>
    <w:rsid w:val="007E2866"/>
    <w:rsid w:val="00837E4C"/>
    <w:rsid w:val="00860811"/>
    <w:rsid w:val="00891847"/>
    <w:rsid w:val="008A7EAC"/>
    <w:rsid w:val="008C0133"/>
    <w:rsid w:val="009B1E12"/>
    <w:rsid w:val="009C03CA"/>
    <w:rsid w:val="009F5CBF"/>
    <w:rsid w:val="009F6BF5"/>
    <w:rsid w:val="00A32443"/>
    <w:rsid w:val="00A35BC2"/>
    <w:rsid w:val="00AB4D76"/>
    <w:rsid w:val="00B123F9"/>
    <w:rsid w:val="00B52DA5"/>
    <w:rsid w:val="00B55E68"/>
    <w:rsid w:val="00BE7655"/>
    <w:rsid w:val="00DB45F1"/>
    <w:rsid w:val="00DB7665"/>
    <w:rsid w:val="00E00A4E"/>
    <w:rsid w:val="00F74676"/>
    <w:rsid w:val="00FA09FE"/>
    <w:rsid w:val="489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20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unhideWhenUsed/>
    <w:uiPriority w:val="99"/>
    <w:rPr>
      <w:color w:val="0000FF" w:themeColor="hyperlink"/>
      <w:u w:val="single"/>
    </w:rPr>
  </w:style>
  <w:style w:type="character" w:styleId="11">
    <w:name w:val="Strong"/>
    <w:basedOn w:val="7"/>
    <w:qFormat/>
    <w:uiPriority w:val="22"/>
    <w:rPr>
      <w:b/>
      <w:bCs/>
    </w:rPr>
  </w:style>
  <w:style w:type="paragraph" w:styleId="12">
    <w:name w:val="Balloon Text"/>
    <w:basedOn w:val="1"/>
    <w:link w:val="19"/>
    <w:semiHidden/>
    <w:unhideWhenUsed/>
    <w:uiPriority w:val="99"/>
    <w:rPr>
      <w:rFonts w:ascii="Tahoma" w:hAnsi="Tahoma" w:cs="Tahoma"/>
      <w:sz w:val="16"/>
      <w:szCs w:val="16"/>
    </w:rPr>
  </w:style>
  <w:style w:type="paragraph" w:styleId="13">
    <w:name w:val="Body Text"/>
    <w:basedOn w:val="1"/>
    <w:qFormat/>
    <w:uiPriority w:val="1"/>
    <w:rPr>
      <w:sz w:val="24"/>
      <w:szCs w:val="24"/>
    </w:rPr>
  </w:style>
  <w:style w:type="paragraph" w:styleId="14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оловок 11"/>
    <w:basedOn w:val="1"/>
    <w:qFormat/>
    <w:uiPriority w:val="1"/>
    <w:pPr>
      <w:ind w:left="117"/>
      <w:outlineLvl w:val="1"/>
    </w:pPr>
    <w:rPr>
      <w:b/>
      <w:bCs/>
      <w:sz w:val="24"/>
      <w:szCs w:val="24"/>
    </w:rPr>
  </w:style>
  <w:style w:type="paragraph" w:styleId="17">
    <w:name w:val="List Paragraph"/>
    <w:basedOn w:val="1"/>
    <w:qFormat/>
    <w:uiPriority w:val="1"/>
    <w:pPr>
      <w:ind w:left="837" w:hanging="361"/>
    </w:p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Текст выноски Знак"/>
    <w:basedOn w:val="7"/>
    <w:link w:val="12"/>
    <w:semiHidden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20">
    <w:name w:val="Заголовок 1 Знак"/>
    <w:basedOn w:val="7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1">
    <w:name w:val="Заголовок 3 Знак"/>
    <w:basedOn w:val="7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lang w:val="ru-RU"/>
    </w:rPr>
  </w:style>
  <w:style w:type="paragraph" w:customStyle="1" w:styleId="22">
    <w:name w:val="ng-binding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3">
    <w:name w:val="Заголовок 4 Знак"/>
    <w:basedOn w:val="7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</w:rPr>
  </w:style>
  <w:style w:type="character" w:customStyle="1" w:styleId="24">
    <w:name w:val="Заголовок 5 Знак"/>
    <w:basedOn w:val="7"/>
    <w:link w:val="6"/>
    <w:uiPriority w:val="9"/>
    <w:rPr>
      <w:rFonts w:asciiTheme="majorHAnsi" w:hAnsiTheme="majorHAnsi" w:eastAsiaTheme="majorEastAsia" w:cstheme="majorBidi"/>
      <w:color w:val="243F61" w:themeColor="accent1" w:themeShade="7F"/>
      <w:lang w:val="ru-RU"/>
    </w:rPr>
  </w:style>
  <w:style w:type="character" w:customStyle="1" w:styleId="25">
    <w:name w:val="Заголовок 2 Знак"/>
    <w:basedOn w:val="7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8414A-DC49-4F24-9CA4-19A1A72EC3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739</Words>
  <Characters>4218</Characters>
  <Lines>35</Lines>
  <Paragraphs>9</Paragraphs>
  <TotalTime>37</TotalTime>
  <ScaleCrop>false</ScaleCrop>
  <LinksUpToDate>false</LinksUpToDate>
  <CharactersWithSpaces>4948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2024-10-21T13:42:00Z</dcterms:created>
  <dc:creator>Bogko</dc:creator>
  <cp:lastModifiedBy>1</cp:lastModifiedBy>
  <cp:lastPrinted>2024-10-13T11:29:00Z</cp:lastPrinted>
  <dcterms:modified xsi:type="dcterms:W3CDTF">2024-11-11T08:15:26Z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46F122EB10AF40359BD0C239AACBD230_12</vt:lpwstr>
  </property>
</Properties>
</file>